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B3237" w14:textId="77777777" w:rsidR="005547C1" w:rsidRPr="005547C1" w:rsidRDefault="003B4D65" w:rsidP="005547C1">
      <w:pPr>
        <w:suppressAutoHyphens/>
        <w:spacing w:after="0"/>
        <w:ind w:left="5812"/>
        <w:contextualSpacing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 xml:space="preserve">Załącznik nr 1 do </w:t>
      </w:r>
    </w:p>
    <w:p w14:paraId="66E228F1" w14:textId="23EAA83E" w:rsidR="003B4D65" w:rsidRPr="005547C1" w:rsidRDefault="005547C1" w:rsidP="005547C1">
      <w:pPr>
        <w:suppressAutoHyphens/>
        <w:spacing w:after="0"/>
        <w:ind w:left="5812"/>
        <w:contextualSpacing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Z</w:t>
      </w:r>
      <w:r w:rsidR="003B4D65" w:rsidRPr="005547C1">
        <w:rPr>
          <w:rFonts w:eastAsia="Calibri" w:cs="Times New Roman"/>
          <w:kern w:val="2"/>
          <w:szCs w:val="24"/>
          <w:lang w:eastAsia="zh-CN"/>
        </w:rPr>
        <w:t xml:space="preserve">arządzenia </w:t>
      </w:r>
      <w:r w:rsidR="00D71C7B" w:rsidRPr="000C14CD">
        <w:rPr>
          <w:rFonts w:eastAsia="Calibri" w:cs="Times New Roman"/>
          <w:kern w:val="2"/>
          <w:szCs w:val="24"/>
          <w:lang w:eastAsia="zh-CN"/>
        </w:rPr>
        <w:t>N</w:t>
      </w:r>
      <w:r w:rsidR="003B4D65" w:rsidRPr="000C14CD">
        <w:rPr>
          <w:rFonts w:eastAsia="Calibri" w:cs="Times New Roman"/>
          <w:kern w:val="2"/>
          <w:szCs w:val="24"/>
          <w:lang w:eastAsia="zh-CN"/>
        </w:rPr>
        <w:t>r</w:t>
      </w:r>
      <w:r w:rsidR="001E2C38" w:rsidRPr="000C14CD">
        <w:rPr>
          <w:rFonts w:eastAsia="Calibri" w:cs="Times New Roman"/>
          <w:kern w:val="2"/>
          <w:szCs w:val="24"/>
          <w:lang w:eastAsia="zh-CN"/>
        </w:rPr>
        <w:t xml:space="preserve"> </w:t>
      </w:r>
      <w:r w:rsidR="000C14CD">
        <w:rPr>
          <w:rFonts w:eastAsia="Calibri" w:cs="Times New Roman"/>
          <w:kern w:val="2"/>
          <w:szCs w:val="24"/>
          <w:lang w:eastAsia="zh-CN"/>
        </w:rPr>
        <w:t>9</w:t>
      </w:r>
      <w:r w:rsidR="00D71C7B" w:rsidRPr="000C14CD">
        <w:rPr>
          <w:rFonts w:eastAsia="Calibri" w:cs="Times New Roman"/>
          <w:kern w:val="2"/>
          <w:szCs w:val="24"/>
          <w:lang w:eastAsia="zh-CN"/>
        </w:rPr>
        <w:t>/2021</w:t>
      </w:r>
    </w:p>
    <w:p w14:paraId="0D4991E7" w14:textId="6479441B" w:rsidR="003B4D65" w:rsidRPr="005547C1" w:rsidRDefault="00F45DA7" w:rsidP="005547C1">
      <w:pPr>
        <w:suppressAutoHyphens/>
        <w:spacing w:after="0"/>
        <w:ind w:left="5812"/>
        <w:contextualSpacing/>
        <w:rPr>
          <w:rFonts w:eastAsia="Calibri" w:cs="Times New Roman"/>
          <w:kern w:val="2"/>
          <w:szCs w:val="24"/>
          <w:lang w:eastAsia="zh-CN"/>
        </w:rPr>
      </w:pPr>
      <w:r>
        <w:rPr>
          <w:rFonts w:eastAsia="Calibri" w:cs="Times New Roman"/>
          <w:kern w:val="2"/>
          <w:szCs w:val="24"/>
          <w:lang w:eastAsia="zh-CN"/>
        </w:rPr>
        <w:t>Kierownika Gminnego Ośrodka Pomocy Społecznej w Zdunach</w:t>
      </w:r>
      <w:r w:rsidR="003B4D65" w:rsidRPr="005547C1">
        <w:rPr>
          <w:rFonts w:eastAsia="Calibri" w:cs="Times New Roman"/>
          <w:kern w:val="2"/>
          <w:szCs w:val="24"/>
          <w:lang w:eastAsia="zh-CN"/>
        </w:rPr>
        <w:t xml:space="preserve"> </w:t>
      </w:r>
      <w:r w:rsidR="005547C1" w:rsidRPr="005547C1">
        <w:rPr>
          <w:rFonts w:eastAsia="Calibri" w:cs="Times New Roman"/>
          <w:kern w:val="2"/>
          <w:szCs w:val="24"/>
          <w:lang w:eastAsia="zh-CN"/>
        </w:rPr>
        <w:br/>
      </w:r>
      <w:r w:rsidR="003B4D65" w:rsidRPr="005547C1">
        <w:rPr>
          <w:rFonts w:eastAsia="Calibri" w:cs="Times New Roman"/>
          <w:kern w:val="2"/>
          <w:szCs w:val="24"/>
          <w:lang w:eastAsia="zh-CN"/>
        </w:rPr>
        <w:t>z dnia</w:t>
      </w:r>
      <w:r w:rsidR="001E2C38" w:rsidRPr="005547C1">
        <w:rPr>
          <w:rFonts w:eastAsia="Calibri" w:cs="Times New Roman"/>
          <w:kern w:val="2"/>
          <w:szCs w:val="24"/>
          <w:lang w:eastAsia="zh-CN"/>
        </w:rPr>
        <w:t xml:space="preserve"> </w:t>
      </w:r>
      <w:r w:rsidR="000C14CD" w:rsidRPr="000C14CD">
        <w:rPr>
          <w:rFonts w:eastAsia="Calibri" w:cs="Times New Roman"/>
          <w:kern w:val="2"/>
          <w:szCs w:val="24"/>
          <w:lang w:eastAsia="zh-CN"/>
        </w:rPr>
        <w:t>21</w:t>
      </w:r>
      <w:r w:rsidR="001E2C38" w:rsidRPr="000C14CD">
        <w:rPr>
          <w:rFonts w:eastAsia="Calibri" w:cs="Times New Roman"/>
          <w:kern w:val="2"/>
          <w:szCs w:val="24"/>
          <w:lang w:eastAsia="zh-CN"/>
        </w:rPr>
        <w:t>.12.2021r.</w:t>
      </w:r>
    </w:p>
    <w:p w14:paraId="5A6EF10E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kern w:val="2"/>
          <w:szCs w:val="24"/>
          <w:lang w:eastAsia="zh-CN"/>
        </w:rPr>
      </w:pPr>
    </w:p>
    <w:p w14:paraId="6D229161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kern w:val="2"/>
          <w:szCs w:val="24"/>
          <w:lang w:eastAsia="zh-CN"/>
        </w:rPr>
      </w:pPr>
    </w:p>
    <w:p w14:paraId="62303AA3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kern w:val="2"/>
          <w:szCs w:val="24"/>
          <w:lang w:eastAsia="zh-CN"/>
        </w:rPr>
      </w:pPr>
    </w:p>
    <w:p w14:paraId="6F46578E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7899C257" w14:textId="026D8B14" w:rsidR="003B4D65" w:rsidRPr="005547C1" w:rsidRDefault="000C14CD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  <w:r>
        <w:rPr>
          <w:rFonts w:eastAsia="Calibri" w:cs="Times New Roman"/>
          <w:b/>
          <w:kern w:val="2"/>
          <w:szCs w:val="24"/>
          <w:lang w:eastAsia="zh-CN"/>
        </w:rPr>
        <w:t>RPLD.09.02.01-10-B005/21</w:t>
      </w:r>
      <w:r w:rsidRPr="005547C1">
        <w:rPr>
          <w:rFonts w:eastAsia="Calibri" w:cs="Times New Roman"/>
          <w:b/>
          <w:kern w:val="2"/>
          <w:szCs w:val="24"/>
          <w:lang w:eastAsia="zh-CN"/>
        </w:rPr>
        <w:t xml:space="preserve"> </w:t>
      </w:r>
      <w:r w:rsidR="003B4D65" w:rsidRPr="005547C1">
        <w:rPr>
          <w:rFonts w:eastAsia="Calibri" w:cs="Times New Roman"/>
          <w:b/>
          <w:kern w:val="2"/>
          <w:szCs w:val="24"/>
          <w:lang w:eastAsia="zh-CN"/>
        </w:rPr>
        <w:t xml:space="preserve">Projekt „Łowickie Centrum Usług </w:t>
      </w:r>
      <w:r w:rsidR="005547C1" w:rsidRPr="005547C1">
        <w:rPr>
          <w:rFonts w:eastAsia="Calibri" w:cs="Times New Roman"/>
          <w:b/>
          <w:kern w:val="2"/>
          <w:szCs w:val="24"/>
          <w:lang w:eastAsia="zh-CN"/>
        </w:rPr>
        <w:t>Środowiskowych”</w:t>
      </w:r>
      <w:r w:rsidR="006669FE">
        <w:rPr>
          <w:rFonts w:eastAsia="Calibri" w:cs="Times New Roman"/>
          <w:b/>
          <w:kern w:val="2"/>
          <w:szCs w:val="24"/>
          <w:lang w:eastAsia="zh-CN"/>
        </w:rPr>
        <w:t xml:space="preserve"> </w:t>
      </w:r>
      <w:r w:rsidR="005547C1" w:rsidRPr="005547C1">
        <w:rPr>
          <w:rFonts w:eastAsia="Calibri" w:cs="Times New Roman"/>
          <w:b/>
          <w:kern w:val="2"/>
          <w:szCs w:val="24"/>
          <w:lang w:eastAsia="zh-CN"/>
        </w:rPr>
        <w:t>realizowany</w:t>
      </w:r>
      <w:r w:rsidR="003B4D65" w:rsidRPr="005547C1">
        <w:rPr>
          <w:rFonts w:eastAsia="Calibri" w:cs="Times New Roman"/>
          <w:b/>
          <w:kern w:val="2"/>
          <w:szCs w:val="24"/>
          <w:lang w:eastAsia="zh-CN"/>
        </w:rPr>
        <w:t xml:space="preserve"> w </w:t>
      </w:r>
      <w:r w:rsidR="003B4D65" w:rsidRPr="00794B97">
        <w:rPr>
          <w:rFonts w:eastAsia="Calibri" w:cs="Times New Roman"/>
          <w:b/>
          <w:kern w:val="2"/>
          <w:szCs w:val="24"/>
          <w:lang w:eastAsia="zh-CN"/>
        </w:rPr>
        <w:t>okresie 01.11.2021-30.06</w:t>
      </w:r>
      <w:r w:rsidR="003B4D65" w:rsidRPr="005547C1">
        <w:rPr>
          <w:rFonts w:eastAsia="Calibri" w:cs="Times New Roman"/>
          <w:b/>
          <w:kern w:val="2"/>
          <w:szCs w:val="24"/>
          <w:lang w:eastAsia="zh-CN"/>
        </w:rPr>
        <w:t>.2023r. w ramach w ramach Regionalnego Programu Operacyjnego Województwa Łódzkiego na lata 2014-2020, w ramach Osi Priorytetowej 09-IX Włączenie Społeczne, 02-1X</w:t>
      </w:r>
      <w:r w:rsidR="002663F3">
        <w:rPr>
          <w:rFonts w:eastAsia="Calibri" w:cs="Times New Roman"/>
          <w:b/>
          <w:kern w:val="2"/>
          <w:szCs w:val="24"/>
          <w:lang w:eastAsia="zh-CN"/>
        </w:rPr>
        <w:t xml:space="preserve"> </w:t>
      </w:r>
      <w:r w:rsidR="003B4D65" w:rsidRPr="005547C1">
        <w:rPr>
          <w:rFonts w:eastAsia="Calibri" w:cs="Times New Roman"/>
          <w:b/>
          <w:kern w:val="2"/>
          <w:szCs w:val="24"/>
          <w:lang w:eastAsia="zh-CN"/>
        </w:rPr>
        <w:t>2 „Usługi na rzecz osób zagrożonych ubóstwem lub wykluczeniem społecznym", Poddziałania 01-IX.2.1 „Usługi społeczne i zdrowotne”, współfinansowanego ze środków Unii Europejskiej w ramach Europejskiego Funduszu Społeczne</w:t>
      </w:r>
      <w:r w:rsidR="00F45DA7">
        <w:rPr>
          <w:rFonts w:eastAsia="Calibri" w:cs="Times New Roman"/>
          <w:b/>
          <w:kern w:val="2"/>
          <w:szCs w:val="24"/>
          <w:lang w:eastAsia="zh-CN"/>
        </w:rPr>
        <w:t>g</w:t>
      </w:r>
      <w:r w:rsidR="003B4D65" w:rsidRPr="005547C1">
        <w:rPr>
          <w:rFonts w:eastAsia="Calibri" w:cs="Times New Roman"/>
          <w:b/>
          <w:kern w:val="2"/>
          <w:szCs w:val="24"/>
          <w:lang w:eastAsia="zh-CN"/>
        </w:rPr>
        <w:t>o.</w:t>
      </w:r>
    </w:p>
    <w:p w14:paraId="3DC18934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44B964A2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17568567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6D487F21" w14:textId="3F7D36FD" w:rsidR="003B4D65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 xml:space="preserve">REGULAMIN REKRUTACJI I UCZESTNICTWA W PROJEKCIE </w:t>
      </w:r>
      <w:r w:rsidR="007766AB">
        <w:rPr>
          <w:rFonts w:eastAsia="Calibri" w:cs="Times New Roman"/>
          <w:b/>
          <w:kern w:val="2"/>
          <w:szCs w:val="24"/>
          <w:lang w:eastAsia="zh-CN"/>
        </w:rPr>
        <w:br/>
      </w:r>
      <w:r w:rsidRPr="005547C1">
        <w:rPr>
          <w:rFonts w:eastAsia="Calibri" w:cs="Times New Roman"/>
          <w:b/>
          <w:kern w:val="2"/>
          <w:szCs w:val="24"/>
          <w:lang w:eastAsia="zh-CN"/>
        </w:rPr>
        <w:t>„ŁOWICKIE CENTRUM USŁUG ŚRODOWISKOWYCH”</w:t>
      </w:r>
    </w:p>
    <w:p w14:paraId="41B34EA5" w14:textId="6E2C178B" w:rsidR="000C14CD" w:rsidRPr="005547C1" w:rsidRDefault="000C14CD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  <w:r>
        <w:rPr>
          <w:rFonts w:eastAsia="Calibri" w:cs="Times New Roman"/>
          <w:b/>
          <w:kern w:val="2"/>
          <w:szCs w:val="24"/>
          <w:lang w:eastAsia="zh-CN"/>
        </w:rPr>
        <w:t>W RAMACH ZADANIA 9 – ROZWÓJ SĄSIEDZKICH USŁUG OPIEKUŃCZYCH</w:t>
      </w:r>
    </w:p>
    <w:p w14:paraId="11421678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2F64A847" w14:textId="0C825E25" w:rsidR="003B4D65" w:rsidRPr="005547C1" w:rsidRDefault="002D539F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  <w:r>
        <w:rPr>
          <w:rFonts w:eastAsia="Calibri" w:cs="Times New Roman"/>
          <w:b/>
          <w:kern w:val="2"/>
          <w:szCs w:val="24"/>
          <w:lang w:eastAsia="zh-CN"/>
        </w:rPr>
        <w:t xml:space="preserve">POWIAT ŁOWICKI/POWIATOWE CENTRUM POMOCY RODZINIE W ŁOWICZU W PARTNERSTWIE Z </w:t>
      </w:r>
      <w:r w:rsidR="00F45DA7">
        <w:rPr>
          <w:rFonts w:eastAsia="Calibri" w:cs="Times New Roman"/>
          <w:b/>
          <w:kern w:val="2"/>
          <w:szCs w:val="24"/>
          <w:lang w:eastAsia="zh-CN"/>
        </w:rPr>
        <w:t>GMIN</w:t>
      </w:r>
      <w:r>
        <w:rPr>
          <w:rFonts w:eastAsia="Calibri" w:cs="Times New Roman"/>
          <w:b/>
          <w:kern w:val="2"/>
          <w:szCs w:val="24"/>
          <w:lang w:eastAsia="zh-CN"/>
        </w:rPr>
        <w:t>Ą</w:t>
      </w:r>
      <w:r w:rsidR="00F45DA7">
        <w:rPr>
          <w:rFonts w:eastAsia="Calibri" w:cs="Times New Roman"/>
          <w:b/>
          <w:kern w:val="2"/>
          <w:szCs w:val="24"/>
          <w:lang w:eastAsia="zh-CN"/>
        </w:rPr>
        <w:t xml:space="preserve"> ZDUNY</w:t>
      </w:r>
    </w:p>
    <w:p w14:paraId="4398657D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487A4101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151C9FFA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063200C8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4754ACA8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1670851F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75AFB2CD" w14:textId="77777777" w:rsidR="003B4D65" w:rsidRPr="005547C1" w:rsidRDefault="003B4D65" w:rsidP="005547C1">
      <w:pPr>
        <w:suppressAutoHyphens/>
        <w:spacing w:after="0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706B59AE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615C681D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3112FCC6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40780269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57013EC0" w14:textId="77777777" w:rsidR="003B4D65" w:rsidRPr="005547C1" w:rsidRDefault="003B4D65" w:rsidP="003B4D65">
      <w:pPr>
        <w:suppressAutoHyphens/>
        <w:spacing w:after="0"/>
        <w:ind w:left="1069" w:firstLine="349"/>
        <w:jc w:val="center"/>
        <w:rPr>
          <w:rFonts w:eastAsia="Calibri" w:cs="Times New Roman"/>
          <w:b/>
          <w:kern w:val="2"/>
          <w:szCs w:val="24"/>
          <w:lang w:eastAsia="zh-CN"/>
        </w:rPr>
      </w:pPr>
    </w:p>
    <w:p w14:paraId="429A4D61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§1</w:t>
      </w:r>
    </w:p>
    <w:p w14:paraId="349755C9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Informacje Ogólne</w:t>
      </w:r>
    </w:p>
    <w:p w14:paraId="2CC2C7CD" w14:textId="164FC326" w:rsidR="003B4D65" w:rsidRPr="005547C1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Regulamin określa zasady rekrutacji uczestnictwa w projekcie „Łowickie Centrum Usług Środowiskowych” oraz prawa i obowiązki Uczestników </w:t>
      </w:r>
      <w:r w:rsidR="007C4A3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rojektu.</w:t>
      </w:r>
    </w:p>
    <w:p w14:paraId="4777DDC3" w14:textId="77777777" w:rsidR="003B4D65" w:rsidRPr="005547C1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Beneficjentem projektu jest Powiat Łowicki.</w:t>
      </w:r>
    </w:p>
    <w:p w14:paraId="5C8356F5" w14:textId="20585B32" w:rsidR="003B4D65" w:rsidRPr="005547C1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Projekt „Łowickie Centrum Usług Środowiskowych” realizowany jest przez </w:t>
      </w:r>
      <w:r w:rsidR="000D4BD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Powiatowe</w:t>
      </w:r>
      <w:r w:rsidR="002D539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Centrum Pomocy Rodzinie w Łowiczu</w:t>
      </w:r>
      <w:r w:rsidR="000D4BD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w partnerstwie z </w:t>
      </w:r>
      <w:r w:rsidR="00F45DA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</w:t>
      </w:r>
      <w:r w:rsidR="000D4BD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ą</w:t>
      </w:r>
      <w:r w:rsidR="00F45DA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Zduny</w:t>
      </w:r>
      <w:r w:rsidR="0042435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–  99-440 Zduny, Zduny 1 C, 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tel. 46</w:t>
      </w:r>
      <w:r w:rsidR="00D71C7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/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83</w:t>
      </w:r>
      <w:r w:rsidR="0042435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8 75 94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, </w:t>
      </w:r>
      <w:r w:rsidR="0042435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601 076 444</w:t>
      </w:r>
      <w:r w:rsidR="00D71C7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35ABDC08" w14:textId="60A6E4CC" w:rsidR="003B4D65" w:rsidRPr="005547C1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Biuro Projektu znajduje się w siedzibie 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Gminnego Ośrodka Pomocy Społecznej </w:t>
      </w:r>
      <w:r w:rsidR="002F61C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Zdunach, Zduny 1 C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, 99-4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4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0 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Zduny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pokój nr 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10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 Czynne od poniedziałku do piątku w godzinach 8</w:t>
      </w:r>
      <w:r w:rsidR="002F61C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.00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-16.</w:t>
      </w:r>
      <w:r w:rsidR="002F61C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00</w:t>
      </w:r>
    </w:p>
    <w:p w14:paraId="1D24EF62" w14:textId="78AF510C" w:rsidR="003B4D65" w:rsidRPr="005547C1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Okres realizacji Projektu: 01.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01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.202</w:t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2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r.</w:t>
      </w:r>
      <w:r w:rsidR="00D71C7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-</w:t>
      </w:r>
      <w:r w:rsidR="00D71C7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30.06.2023r. na podstawie </w:t>
      </w:r>
      <w:r w:rsidR="005547C1"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umowy </w:t>
      </w:r>
      <w:r w:rsidR="00033DC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partnerstwie na rzecz realizacji Projektu</w:t>
      </w:r>
      <w:r w:rsidR="00033DC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Łowickie Centrum Usług Środowiskowych współfinansowanego z Europejskiego Funduszu Społecznego w ramach Regionalnego Programu Operacyjnego Województwa Łódzkiego na lata 2014-2020, zwany dalej „umową”, zawartą na podstawie art. 33 ust. 1 i 5 ustawy z dnia 11 lipca 2014 r. o zasadach realizacji programów w zakresie </w:t>
      </w:r>
      <w:r w:rsid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polityki spójności finansowanych w perspektywie finansowej 2014-2020 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zawartej pomiędzy </w:t>
      </w:r>
      <w:r w:rsidR="001E531E"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Powiatem Łowickim</w:t>
      </w:r>
      <w:r w:rsid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 - partnerem wiodącym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0D4BD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="00850D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a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Gminą Zduny – partnerem nr 1.</w:t>
      </w:r>
    </w:p>
    <w:p w14:paraId="2D00393A" w14:textId="0668D66C" w:rsidR="003B4D65" w:rsidRPr="001E531E" w:rsidRDefault="003B4D65" w:rsidP="00D71C7B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Celem projektu jest zwiększenie dostępności do usług społecznych </w:t>
      </w:r>
      <w:r w:rsidR="005547C1"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świadczonych </w:t>
      </w:r>
      <w:r w:rsidR="005547C1"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  <w:t>w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środowisku lokalnym i rodzinnym w</w:t>
      </w:r>
      <w:r w:rsid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52698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powiecie łowickim</w:t>
      </w:r>
      <w:r w:rsidRP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61396DE0" w14:textId="650D31A7" w:rsidR="003B4D65" w:rsidRDefault="003B4D65" w:rsidP="001E531E">
      <w:pPr>
        <w:pStyle w:val="Akapitzlist"/>
        <w:numPr>
          <w:ilvl w:val="0"/>
          <w:numId w:val="1"/>
        </w:numPr>
        <w:spacing w:after="120"/>
        <w:ind w:left="567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Cel ten będzie realizowany poprzez działania określone </w:t>
      </w:r>
      <w:r w:rsidR="00821FF6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</w:t>
      </w:r>
      <w:r w:rsidR="0052698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177A1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</w:t>
      </w:r>
      <w:r w:rsidR="0052698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adani</w:t>
      </w:r>
      <w:r w:rsidR="00177A1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9 – rozwój sąsiedzkich Usług Opiekuńczych.</w:t>
      </w:r>
    </w:p>
    <w:p w14:paraId="6E6C8496" w14:textId="77777777" w:rsidR="00821FF6" w:rsidRPr="001E531E" w:rsidRDefault="00821FF6" w:rsidP="00821FF6">
      <w:pPr>
        <w:pStyle w:val="Akapitzlist"/>
        <w:spacing w:after="120"/>
        <w:ind w:left="56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</w:p>
    <w:p w14:paraId="73390EDA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§2</w:t>
      </w:r>
    </w:p>
    <w:p w14:paraId="6EFBB149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Definicje</w:t>
      </w:r>
    </w:p>
    <w:p w14:paraId="48CD3388" w14:textId="77777777" w:rsidR="003B4D65" w:rsidRPr="005547C1" w:rsidRDefault="003B4D65" w:rsidP="003B4D65">
      <w:pPr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Ilekroć w regulaminie jest mowa o:</w:t>
      </w:r>
    </w:p>
    <w:p w14:paraId="033EC58C" w14:textId="77777777" w:rsidR="003B4D65" w:rsidRDefault="003B4D65" w:rsidP="005547C1">
      <w:pPr>
        <w:pStyle w:val="Akapitzlist"/>
        <w:numPr>
          <w:ilvl w:val="0"/>
          <w:numId w:val="6"/>
        </w:numPr>
        <w:spacing w:after="120"/>
        <w:ind w:left="431" w:hanging="35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Beneficjencie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Powiat Łowicki.</w:t>
      </w:r>
    </w:p>
    <w:p w14:paraId="1A2D36DF" w14:textId="76A11DC8" w:rsidR="003B4D65" w:rsidRDefault="003B4D65" w:rsidP="003B4D65">
      <w:pPr>
        <w:pStyle w:val="Akapitzlist"/>
        <w:numPr>
          <w:ilvl w:val="0"/>
          <w:numId w:val="6"/>
        </w:numPr>
        <w:spacing w:after="120"/>
        <w:ind w:left="431" w:hanging="35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Realizatorze Projektu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</w:t>
      </w:r>
      <w:r w:rsidR="000D4BD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Gminę Zduny/</w:t>
      </w:r>
      <w:r w:rsidR="001E53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Gminny Ośrodek Pomocy Społecznej w Zdunach.</w:t>
      </w:r>
    </w:p>
    <w:p w14:paraId="539EC688" w14:textId="77777777" w:rsidR="003B4D65" w:rsidRPr="00F5675F" w:rsidRDefault="003B4D65" w:rsidP="003B4D65">
      <w:pPr>
        <w:pStyle w:val="Akapitzlist"/>
        <w:numPr>
          <w:ilvl w:val="0"/>
          <w:numId w:val="6"/>
        </w:numPr>
        <w:spacing w:after="120"/>
        <w:ind w:left="431" w:hanging="35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F5675F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zh-CN"/>
        </w:rPr>
        <w:t>Instytucji Pośredniczącej</w:t>
      </w:r>
      <w:r w:rsidRPr="00F5675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 to rozumieć Wojewódzki Urząd Pracy w Łodzi.</w:t>
      </w:r>
    </w:p>
    <w:p w14:paraId="0D331EC2" w14:textId="01276884" w:rsidR="003B4D65" w:rsidRDefault="003B4D65" w:rsidP="00E07B1E">
      <w:pPr>
        <w:pStyle w:val="Akapitzlist"/>
        <w:numPr>
          <w:ilvl w:val="0"/>
          <w:numId w:val="6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Projekcie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Projekt „Łowickie Centrum Usług Środowiskowych” współfinansowany ze środków Unii Europejskiej w ramach Europejskiego Funduszu Społecznego (Regionalny Programu Operacyjnego Województwa Łódzkiego na lata 2014-2020, Oś Priorytetowa 09-IX Włączenie społeczne. Działanie 02-IX.2 Usługi na rzecz osób </w:t>
      </w: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>zagrożonych ubóstwem lub wykluczeniem społecznym, Poddziałanie 01-IX.2.1 Usługi społeczne i zdrowotne.</w:t>
      </w:r>
    </w:p>
    <w:p w14:paraId="7D2FB9A9" w14:textId="77777777" w:rsidR="003B4D65" w:rsidRDefault="003B4D65" w:rsidP="00E07B1E">
      <w:pPr>
        <w:pStyle w:val="Akapitzlist"/>
        <w:numPr>
          <w:ilvl w:val="0"/>
          <w:numId w:val="6"/>
        </w:numPr>
        <w:spacing w:after="120"/>
        <w:ind w:left="426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Uczestniku</w:t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osobę zakwalifikowaną do udziału w projekcie.</w:t>
      </w:r>
    </w:p>
    <w:p w14:paraId="2AF289A6" w14:textId="77777777" w:rsidR="003B4D65" w:rsidRPr="00E07B1E" w:rsidRDefault="003B4D65" w:rsidP="00E07B1E">
      <w:pPr>
        <w:pStyle w:val="Akapitzlist"/>
        <w:numPr>
          <w:ilvl w:val="0"/>
          <w:numId w:val="6"/>
        </w:numPr>
        <w:spacing w:after="120"/>
        <w:ind w:left="426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 xml:space="preserve">Osobie lub rodzinie zagrożonej ubóstwem lub wykluczeniem społecznym </w:t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– należy przez to rozumieć:</w:t>
      </w:r>
    </w:p>
    <w:p w14:paraId="35976585" w14:textId="69BE80FA" w:rsidR="003B4D65" w:rsidRDefault="003B4D65" w:rsidP="00E07B1E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osoby lub rodziny korzystające ze świadczeń z pomocy społecznej zgodnie z ustawą </w:t>
      </w:r>
      <w:r w:rsid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dnia 12 marca 2004 r. o pomocy społecznej lub kwalifikujące się do objęcia wsparciem pomocy społecznej, tj. </w:t>
      </w:r>
      <w:r w:rsidR="00E07B1E"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spełniające, co</w:t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najmniej jedną z przesłanek określonych w art. 7 ustawy z dnia 12 marca 2004 r. o pomocy społecznej;</w:t>
      </w:r>
    </w:p>
    <w:p w14:paraId="0C1E6C59" w14:textId="7777777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osoby, o których mowa w art. 1 ust. 2 ustawy z dnia 13 czerwca 2003 r. o zatrudnieniu socjalnym;</w:t>
      </w:r>
    </w:p>
    <w:p w14:paraId="062F3B52" w14:textId="001ADC95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osoby przebywające w pieczy zastępczej lub opuszczające pieczę zastępczą oraz rodziny przeżywające trudności w pełnieniu funkcji opiekuńczo-wychowawczych, </w:t>
      </w:r>
      <w:r w:rsid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których mowa w ustawie z dnia 9 czerwca 2011 r. o wspieraniu rodziny i systemie pieczy zastępczej;</w:t>
      </w:r>
    </w:p>
    <w:p w14:paraId="5D0379FA" w14:textId="7777777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osoby nieletnie, wobec których zastosowano środki zapobiegania i zwalczania demoralizacji i przestępczości zgodnie z ustawą z dnia 26 października 1982 r. </w:t>
      </w:r>
      <w:r w:rsid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postępowaniu w sprawach nieletnich;</w:t>
      </w:r>
    </w:p>
    <w:p w14:paraId="696B46B5" w14:textId="7777777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osoby przebywające w młodzieżowych ośrodkach wychowawczych i młodzieżowych ośrodkach socjoterapii, o których mowa w ustawie z dnia 7 września 1991 r.</w:t>
      </w:r>
      <w:r w:rsidRPr="00E07B1E">
        <w:rPr>
          <w:rFonts w:ascii="Times New Roman" w:hAnsi="Times New Roman" w:cs="Times New Roman"/>
          <w:sz w:val="24"/>
          <w:szCs w:val="24"/>
        </w:rPr>
        <w:t xml:space="preserve"> </w:t>
      </w:r>
      <w:r w:rsidR="00E07B1E">
        <w:rPr>
          <w:rFonts w:ascii="Times New Roman" w:hAnsi="Times New Roman" w:cs="Times New Roman"/>
          <w:sz w:val="24"/>
          <w:szCs w:val="24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systemie oświaty;</w:t>
      </w:r>
    </w:p>
    <w:p w14:paraId="53847441" w14:textId="1D1B256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osoby z niepełnosprawnością - osoby z niepełnosprawnością w rozumieniu ustawy </w:t>
      </w:r>
      <w:r w:rsidR="00FC1E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dnia 27 sierpnia 1997 r. o rehabilitacji zawodowej i społecznej oraz zatrudnianiu osób niepełnosprawnych, a także osoby z zaburzeniami psychicznymi, w rozumieniu ustawy z dnia 19 sierpnia 1994 r. o ochronie zdrowia psychicznego lub uczniowie/dzieci </w:t>
      </w:r>
      <w:r w:rsidR="007766A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 niepełnosprawnościami w wieku przedszkolnym posiadający orzeczenie o potrzebie kształcenia specjalnego wydane ze względu na dany rodzaj niepełnosprawności oraz dzieci i młodzież posiadające orzeczenia o potrzebie zajęć rewalidacyjno-wychowawczych wydawane ze względu na niepełnosprawność intelektualną w stopniu głębokim. Orzeczenia są wydawane przez zespół orzekający działający w publicznej poradni psychologiczno-pedagogicznej, w tym poradni specjalistycznej;</w:t>
      </w:r>
    </w:p>
    <w:p w14:paraId="1B6CCE09" w14:textId="7777777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członkowie gospodarstw domowych sprawujący opiekę nad osobą </w:t>
      </w:r>
      <w:r w:rsid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niepełnosprawnością, o </w:t>
      </w:r>
      <w:r w:rsidR="00CA3D0E"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ile, co</w:t>
      </w:r>
      <w:r w:rsidRPr="00E07B1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najmniej jeden z nich nie pracuje ze względu na konieczność sprawowania opieki nad osobą z niepełnosprawnością;</w:t>
      </w:r>
    </w:p>
    <w:p w14:paraId="382902BE" w14:textId="5BEE4B58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osoby niesamodzielne (osoby, które ze względu na niepełnosprawność wymagają opieki lub wsparcia w związku z niemożnością samodzielnego </w:t>
      </w:r>
      <w:r w:rsidR="00CA3D0E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wykonywania, co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najmniej jednej z podstawowych czynności dnia codziennego)</w:t>
      </w:r>
      <w:r w:rsidR="00F5675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185AF3D7" w14:textId="77777777" w:rsidR="003B4D65" w:rsidRDefault="003B4D65" w:rsidP="003B4D65">
      <w:pPr>
        <w:pStyle w:val="Akapitzlist"/>
        <w:numPr>
          <w:ilvl w:val="0"/>
          <w:numId w:val="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osoby bezdomne lub dotknięte wykluczeniem z dostępu do mieszkań w rozumieniu Wytycznych w zakresie monitorowania postępu rzeczowego realizacji programów operacyjnych na lata 2014-2020;</w:t>
      </w:r>
    </w:p>
    <w:p w14:paraId="74493726" w14:textId="77777777" w:rsidR="003B4D65" w:rsidRPr="00CA3D0E" w:rsidRDefault="003B4D65" w:rsidP="00CA3D0E">
      <w:pPr>
        <w:pStyle w:val="Akapitzlist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osoby korzystające z PO PŻ.</w:t>
      </w:r>
    </w:p>
    <w:p w14:paraId="37D5A7EA" w14:textId="11E9C00E" w:rsidR="003B4D65" w:rsidRDefault="003B4D65" w:rsidP="00CA3D0E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lastRenderedPageBreak/>
        <w:t>Otoczeniu osób zagrożonych ubóstwem lub wykluczeniem społecznym-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należy przez to rozumieć - osoby spokrewnione lub niespokrewnione z osobami zagrożonymi ubóstwem lub wykluczeniem społecznym, wspólnie zamieszkujące i gospodarujące, </w:t>
      </w:r>
      <w:r w:rsidR="00B00EE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a także inne osoby z najbliższego środowiska osób zagrożonych ubóstwem lub wykluczeniem społecznym. Za otoczenie osób zagrożonych ubóstwem lub wykluczeniem społecznym można uznać wszystkie osoby, których udział w projekcie jest niezbędny dla skutecznego wsparcia osób zagrożonych ubóstwem lub wykluczeniem społecznym.</w:t>
      </w:r>
    </w:p>
    <w:p w14:paraId="1A978045" w14:textId="77777777" w:rsidR="003B4D65" w:rsidRDefault="003B4D65" w:rsidP="00CA3D0E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Dokumentach rekrutacyjnych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komplet dokumentów, które należy złożyć w Biurze Projektu w wyznaczonych terminach rekrutacji.</w:t>
      </w:r>
    </w:p>
    <w:p w14:paraId="41209CC0" w14:textId="77777777" w:rsidR="003B4D65" w:rsidRDefault="003B4D65" w:rsidP="00CA3D0E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Dniu rozpoczęcia udziału w Projekcie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dzień przystąpienia do pierwszej formy wsparcia lub dzień podpisania umowy w ramach projektu.</w:t>
      </w:r>
    </w:p>
    <w:p w14:paraId="1B2A48BF" w14:textId="77777777" w:rsidR="003B4D65" w:rsidRDefault="003B4D65" w:rsidP="00CA3D0E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EFS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Europejski Fundusz Społeczny.</w:t>
      </w:r>
    </w:p>
    <w:p w14:paraId="40357671" w14:textId="77777777" w:rsidR="003B4D65" w:rsidRPr="00CA3D0E" w:rsidRDefault="003B4D65" w:rsidP="00CA3D0E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UE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należy przez to rozumieć Unię Europejską</w:t>
      </w:r>
      <w:r w:rsidRPr="00CA3D0E">
        <w:rPr>
          <w:rFonts w:eastAsia="Calibri" w:cs="Times New Roman"/>
          <w:kern w:val="2"/>
          <w:szCs w:val="24"/>
          <w:lang w:eastAsia="zh-CN"/>
        </w:rPr>
        <w:t>.</w:t>
      </w:r>
    </w:p>
    <w:p w14:paraId="5E0DA996" w14:textId="47384AC3" w:rsidR="003B4D65" w:rsidRDefault="003B4D65" w:rsidP="003B4D65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RPO WŁ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Regionalny Programu Operacyjnego Województwa Łódzkiego na lata </w:t>
      </w:r>
      <w:r w:rsidR="00FC1E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2014-2020.</w:t>
      </w:r>
    </w:p>
    <w:p w14:paraId="4D2FC5D8" w14:textId="6D10AFBF" w:rsidR="003B4D65" w:rsidRDefault="003B4D65" w:rsidP="003B4D65">
      <w:pPr>
        <w:pStyle w:val="Akapitzlist"/>
        <w:numPr>
          <w:ilvl w:val="0"/>
          <w:numId w:val="14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/>
        </w:rPr>
        <w:t>PO PŻ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- Program Operacyjny Pomoc Żywnościowa.</w:t>
      </w:r>
    </w:p>
    <w:p w14:paraId="3CC5CDF4" w14:textId="77777777" w:rsidR="003B4D65" w:rsidRPr="005547C1" w:rsidRDefault="003B4D65" w:rsidP="00CA3D0E">
      <w:pPr>
        <w:spacing w:before="240" w:after="240"/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§3</w:t>
      </w:r>
    </w:p>
    <w:p w14:paraId="0B7AE55B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Warunki i zasady uczestnictwa w Projekcie</w:t>
      </w:r>
    </w:p>
    <w:p w14:paraId="04BD9420" w14:textId="39C8105E" w:rsidR="003B4D65" w:rsidRDefault="003B4D65" w:rsidP="003B4D65">
      <w:pPr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 xml:space="preserve">Projekt skierowany jest do osób niesamodzielnych, potrzebujących wsparcia w codziennym funkcjonowaniu, będących mieszkańcami </w:t>
      </w:r>
      <w:r w:rsidR="00B00EEE">
        <w:rPr>
          <w:rFonts w:eastAsia="Calibri" w:cs="Times New Roman"/>
          <w:kern w:val="2"/>
          <w:szCs w:val="24"/>
          <w:lang w:eastAsia="zh-CN"/>
        </w:rPr>
        <w:t>Gminy Zduny</w:t>
      </w:r>
      <w:r w:rsidRPr="005547C1">
        <w:rPr>
          <w:rFonts w:eastAsia="Calibri" w:cs="Times New Roman"/>
          <w:kern w:val="2"/>
          <w:szCs w:val="24"/>
          <w:lang w:eastAsia="zh-CN"/>
        </w:rPr>
        <w:t xml:space="preserve">, osób z otoczenia osób niesamodzielnych/ opiekunów faktycznych będących mieszkańcami </w:t>
      </w:r>
      <w:r w:rsidR="00B00EEE">
        <w:rPr>
          <w:rFonts w:eastAsia="Calibri" w:cs="Times New Roman"/>
          <w:kern w:val="2"/>
          <w:szCs w:val="24"/>
          <w:lang w:eastAsia="zh-CN"/>
        </w:rPr>
        <w:t>Gminy Zduny</w:t>
      </w:r>
      <w:r w:rsidRPr="005547C1">
        <w:rPr>
          <w:rFonts w:eastAsia="Calibri" w:cs="Times New Roman"/>
          <w:kern w:val="2"/>
          <w:szCs w:val="24"/>
          <w:lang w:eastAsia="zh-CN"/>
        </w:rPr>
        <w:t xml:space="preserve"> a także ich rodziny.  </w:t>
      </w:r>
    </w:p>
    <w:p w14:paraId="77E84EB6" w14:textId="77777777" w:rsidR="003B4D65" w:rsidRPr="00F5675F" w:rsidRDefault="003B4D65" w:rsidP="00F5675F">
      <w:pPr>
        <w:jc w:val="both"/>
        <w:rPr>
          <w:rFonts w:eastAsia="Calibri" w:cs="Times New Roman"/>
          <w:b/>
          <w:kern w:val="2"/>
          <w:szCs w:val="24"/>
          <w:lang w:eastAsia="zh-CN"/>
        </w:rPr>
      </w:pPr>
      <w:r w:rsidRPr="00F5675F">
        <w:rPr>
          <w:rFonts w:eastAsia="Calibri" w:cs="Times New Roman"/>
          <w:b/>
          <w:kern w:val="2"/>
          <w:szCs w:val="24"/>
          <w:lang w:eastAsia="zh-CN"/>
        </w:rPr>
        <w:t>Kryteria formalne, warunkujące udział w projekcie osób niesamodzielnych:</w:t>
      </w:r>
    </w:p>
    <w:p w14:paraId="26209A13" w14:textId="2F91B9CE" w:rsidR="003B4D65" w:rsidRPr="006F7E48" w:rsidRDefault="003B4D65" w:rsidP="001674D5">
      <w:pPr>
        <w:pStyle w:val="Akapitzlist"/>
        <w:numPr>
          <w:ilvl w:val="0"/>
          <w:numId w:val="15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Miejsce zamieszkania na terenie </w:t>
      </w:r>
      <w:r w:rsidR="00B00EE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Gminy Zduny</w:t>
      </w:r>
      <w:r w:rsidR="00FC1EFE"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4BC38B6A" w14:textId="77777777" w:rsidR="003B4D65" w:rsidRPr="006F7E48" w:rsidRDefault="003B4D65" w:rsidP="006F7E48">
      <w:pPr>
        <w:pStyle w:val="Akapitzlist"/>
        <w:numPr>
          <w:ilvl w:val="0"/>
          <w:numId w:val="15"/>
        </w:numPr>
        <w:ind w:left="426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Status osoby niesamodzielnej ze względu na stan zdrowia potwierdzony na podstawie przedstawionego dokumentu:</w:t>
      </w:r>
    </w:p>
    <w:p w14:paraId="27C84A69" w14:textId="27077F1F" w:rsidR="00CA3D0E" w:rsidRPr="00CA3D0E" w:rsidRDefault="003B4D65" w:rsidP="00F5675F">
      <w:pPr>
        <w:pStyle w:val="Akapitzlist"/>
        <w:numPr>
          <w:ilvl w:val="1"/>
          <w:numId w:val="15"/>
        </w:numPr>
        <w:ind w:left="709"/>
        <w:jc w:val="both"/>
        <w:rPr>
          <w:rFonts w:eastAsia="Calibri" w:cs="Times New Roman"/>
          <w:kern w:val="2"/>
          <w:szCs w:val="24"/>
          <w:lang w:eastAsia="zh-CN"/>
        </w:rPr>
      </w:pPr>
      <w:r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decyzja o niezdolności do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samodzielnej egzystencji </w:t>
      </w:r>
      <w:r w:rsid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np. ZUS, KRUS</w:t>
      </w:r>
      <w:r w:rsidR="00FC1E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49DB5D02" w14:textId="77777777" w:rsidR="003B4D65" w:rsidRPr="00CA3D0E" w:rsidRDefault="003B4D65" w:rsidP="006F7E48">
      <w:pPr>
        <w:pStyle w:val="Akapitzlist"/>
        <w:numPr>
          <w:ilvl w:val="1"/>
          <w:numId w:val="15"/>
        </w:numPr>
        <w:spacing w:after="0"/>
        <w:ind w:left="709"/>
        <w:jc w:val="both"/>
        <w:rPr>
          <w:rFonts w:eastAsia="Calibri" w:cs="Times New Roman"/>
          <w:kern w:val="2"/>
          <w:szCs w:val="24"/>
          <w:lang w:eastAsia="zh-CN"/>
        </w:rPr>
      </w:pP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skala </w:t>
      </w:r>
      <w:proofErr w:type="spellStart"/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Barthel</w:t>
      </w:r>
      <w:proofErr w:type="spellEnd"/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(dostarczona przez kandydata, przeprowadzona przez diagnostę </w:t>
      </w:r>
      <w:r w:rsid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przychodni POZ</w:t>
      </w:r>
      <w:r w:rsid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)</w:t>
      </w:r>
      <w:r w:rsidR="00CA3D0E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 Z</w:t>
      </w:r>
      <w:r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każdego wywiadu powstanie opinia na temat kandydata/ kandydatki:</w:t>
      </w:r>
    </w:p>
    <w:p w14:paraId="7F8BFEC6" w14:textId="77777777" w:rsidR="003B4D65" w:rsidRPr="005547C1" w:rsidRDefault="003B4D65" w:rsidP="006F7E48">
      <w:pPr>
        <w:spacing w:after="0"/>
        <w:ind w:left="1134"/>
        <w:contextualSpacing/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 xml:space="preserve">od 0 do 20 </w:t>
      </w:r>
      <w:r w:rsidR="00CA3D0E">
        <w:rPr>
          <w:rFonts w:eastAsia="Calibri" w:cs="Times New Roman"/>
          <w:kern w:val="2"/>
          <w:szCs w:val="24"/>
          <w:lang w:eastAsia="zh-CN"/>
        </w:rPr>
        <w:t>pkt- całkowita niesamodzielność,</w:t>
      </w:r>
    </w:p>
    <w:p w14:paraId="38B9E518" w14:textId="5CE3A209" w:rsidR="003B4D65" w:rsidRPr="005547C1" w:rsidRDefault="003B4D65" w:rsidP="006F7E48">
      <w:pPr>
        <w:spacing w:after="0"/>
        <w:ind w:left="1134"/>
        <w:contextualSpacing/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od 21 do 85 pkt</w:t>
      </w:r>
      <w:r w:rsidR="00FC1EFE">
        <w:rPr>
          <w:rFonts w:eastAsia="Calibri" w:cs="Times New Roman"/>
          <w:kern w:val="2"/>
          <w:szCs w:val="24"/>
          <w:lang w:eastAsia="zh-CN"/>
        </w:rPr>
        <w:t xml:space="preserve"> </w:t>
      </w:r>
      <w:r w:rsidRPr="005547C1">
        <w:rPr>
          <w:rFonts w:eastAsia="Calibri" w:cs="Times New Roman"/>
          <w:kern w:val="2"/>
          <w:szCs w:val="24"/>
          <w:lang w:eastAsia="zh-CN"/>
        </w:rPr>
        <w:t>- kandydat może funkcjonować samodzielnie w okreś</w:t>
      </w:r>
      <w:r w:rsidR="00CA3D0E">
        <w:rPr>
          <w:rFonts w:eastAsia="Calibri" w:cs="Times New Roman"/>
          <w:kern w:val="2"/>
          <w:szCs w:val="24"/>
          <w:lang w:eastAsia="zh-CN"/>
        </w:rPr>
        <w:t>lonym stopniu,</w:t>
      </w:r>
    </w:p>
    <w:p w14:paraId="4E96AA9A" w14:textId="6624787D" w:rsidR="003B4D65" w:rsidRDefault="003B4D65" w:rsidP="006F7E48">
      <w:pPr>
        <w:spacing w:after="0"/>
        <w:ind w:left="1134"/>
        <w:contextualSpacing/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od 86 do 100 pkt</w:t>
      </w:r>
      <w:r w:rsidR="00FC1EFE">
        <w:rPr>
          <w:rFonts w:eastAsia="Calibri" w:cs="Times New Roman"/>
          <w:kern w:val="2"/>
          <w:szCs w:val="24"/>
          <w:lang w:eastAsia="zh-CN"/>
        </w:rPr>
        <w:t xml:space="preserve"> </w:t>
      </w:r>
      <w:r w:rsidRPr="005547C1">
        <w:rPr>
          <w:rFonts w:eastAsia="Calibri" w:cs="Times New Roman"/>
          <w:kern w:val="2"/>
          <w:szCs w:val="24"/>
          <w:lang w:eastAsia="zh-CN"/>
        </w:rPr>
        <w:t>- kandydat funkcjonuje samodzielnie ewentualnie z niewielką pomocą z zewnątrz</w:t>
      </w:r>
      <w:r w:rsidR="00FC1EFE">
        <w:rPr>
          <w:rFonts w:eastAsia="Calibri" w:cs="Times New Roman"/>
          <w:kern w:val="2"/>
          <w:szCs w:val="24"/>
          <w:lang w:eastAsia="zh-CN"/>
        </w:rPr>
        <w:t>;</w:t>
      </w:r>
    </w:p>
    <w:p w14:paraId="051BAA78" w14:textId="7D95F9EE" w:rsidR="003B4D65" w:rsidRPr="006F7E48" w:rsidRDefault="003B4D65" w:rsidP="006F7E48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 xml:space="preserve">orzeczenie o stopniu niepełnosprawności, z którego </w:t>
      </w:r>
      <w:r w:rsidR="00FC1EFE" w:rsidRP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wynika</w:t>
      </w:r>
      <w:r w:rsidR="000546B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konieczność stałej lub długotrwałej opieki lub pomocy innej osoby w związku ze znacznie ograniczoną możliwością samodzielnej egzystencji.</w:t>
      </w:r>
    </w:p>
    <w:p w14:paraId="11676CE0" w14:textId="77777777" w:rsidR="003B4D65" w:rsidRPr="006F7E48" w:rsidRDefault="003B4D65" w:rsidP="006F7E48">
      <w:pPr>
        <w:spacing w:after="0"/>
        <w:jc w:val="both"/>
        <w:rPr>
          <w:rFonts w:eastAsia="Calibri" w:cs="Times New Roman"/>
          <w:b/>
          <w:kern w:val="2"/>
          <w:szCs w:val="24"/>
          <w:lang w:eastAsia="zh-CN"/>
        </w:rPr>
      </w:pPr>
      <w:r w:rsidRPr="006F7E48">
        <w:rPr>
          <w:rFonts w:eastAsia="Calibri" w:cs="Times New Roman"/>
          <w:b/>
          <w:kern w:val="2"/>
          <w:szCs w:val="24"/>
          <w:lang w:eastAsia="zh-CN"/>
        </w:rPr>
        <w:t>Kandydaci spełniający wymogi formalne, określone w ust. 1 podlegają ocenie merytorycznej według następujących kryteriów punktujących:</w:t>
      </w:r>
    </w:p>
    <w:p w14:paraId="47C89874" w14:textId="678E556D" w:rsidR="003B4D65" w:rsidRPr="00CA3D0E" w:rsidRDefault="00FC1EFE" w:rsidP="004D50FE">
      <w:pPr>
        <w:pStyle w:val="Akapitzlist"/>
        <w:numPr>
          <w:ilvl w:val="1"/>
          <w:numId w:val="19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</w:t>
      </w:r>
      <w:r w:rsidR="003B4D65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soby niesamodzielne, których dochód nie przekracza 150% właściwego kryterium dochodowego, o którym mowa w ustawie z dnia 12 marca 2004 r. o pomocy społecznej</w:t>
      </w:r>
      <w:r w:rsidR="00B56DD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="003B4D65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-</w:t>
      </w:r>
      <w:r w:rsidR="00B56DD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3B4D65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8 pkt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758D7420" w14:textId="4E398AC2" w:rsidR="003B4D65" w:rsidRPr="00CA3D0E" w:rsidRDefault="00FC1EFE" w:rsidP="004D50FE">
      <w:pPr>
        <w:pStyle w:val="Akapitzlist"/>
        <w:numPr>
          <w:ilvl w:val="1"/>
          <w:numId w:val="19"/>
        </w:numPr>
        <w:ind w:left="426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</w:t>
      </w:r>
      <w:r w:rsidR="003B4D65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soby z niepełnosprawnością sprzężoną, osoby z zaburzeniami psychicznymi, w tym osoby z niepełnosprawnością intelektualną i osoby z całościowymi zaburzeniami rozwojowymi</w:t>
      </w:r>
      <w:r w:rsidR="006F7E4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3B4D65" w:rsidRPr="00CA3D0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- 4 pkt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4EACF599" w14:textId="77777777" w:rsidR="003B4D65" w:rsidRPr="005547C1" w:rsidRDefault="003B4D65" w:rsidP="003B4D65">
      <w:pPr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 xml:space="preserve">W przypadku spełniania więcej niż jednego ze wskazanych wyżej kryteriów, punktacja podlega sumowaniu. </w:t>
      </w:r>
    </w:p>
    <w:p w14:paraId="5C56BFBA" w14:textId="77777777" w:rsidR="003B4D65" w:rsidRPr="005547C1" w:rsidRDefault="003B4D65" w:rsidP="003B4D65">
      <w:pPr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Spośród osób, które uzyskają największą liczbę punktów sporządzona zostanie lista podstawowa. Do udziału w projekcie kwalifikowane będą kolejno osoby z listy. W przypadku wyczerpania miejsc, osoby zakwalifikowane do udziału w projekcie będą wpisywane na listę rezerwową. W razie rezygnacji Uczestnika/Uczestniczki projektu, bądź też skreślenia z listy podstawowej Uczestnika/Uczestniczki projektu, kwalifikowane będą osoby z listy rezerwowej.</w:t>
      </w:r>
    </w:p>
    <w:p w14:paraId="33CD9743" w14:textId="1FE34FD1" w:rsidR="003B4D65" w:rsidRDefault="003B4D65" w:rsidP="004D50FE">
      <w:pPr>
        <w:pStyle w:val="Akapitzlist"/>
        <w:numPr>
          <w:ilvl w:val="0"/>
          <w:numId w:val="5"/>
        </w:numPr>
        <w:ind w:left="426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547C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Udział w Projekcie jest bezpłatny.</w:t>
      </w:r>
    </w:p>
    <w:p w14:paraId="7130AFAB" w14:textId="5D4A6E43" w:rsidR="003B4D65" w:rsidRPr="004D50F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Uczestnicy projektu deklarują współpracę</w:t>
      </w:r>
      <w:r w:rsidR="00B774FC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z</w:t>
      </w: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personelem projektu (pracownik socjalny, koordynator) mającą za zadanie osiągnięcie założonych w Projekcie celów.</w:t>
      </w:r>
    </w:p>
    <w:p w14:paraId="73D01427" w14:textId="2858AED5" w:rsidR="003B4D65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Uczestnicy projektu zobowiązują się do udziału we wszystkich formach wsparcia niezbędnych do osiągnięcia celów Projektu.</w:t>
      </w:r>
    </w:p>
    <w:p w14:paraId="6D37D873" w14:textId="78992BB8" w:rsidR="00FE0667" w:rsidRDefault="00FE0667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bookmarkStart w:id="0" w:name="_Hlk90379067"/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Wobec Uczestników Projektu w ramach Zadania 9 będą świadczone Sąsiedzkie Usługi Opiekuńcze </w:t>
      </w:r>
      <w:r w:rsidR="00A71866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42225D93" w14:textId="03BB8596" w:rsidR="00FE0667" w:rsidRDefault="00A71866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Dzięki </w:t>
      </w:r>
      <w:r w:rsidR="00FE066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Sąsiedzki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m</w:t>
      </w:r>
      <w:r w:rsidR="00FE066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Usług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om</w:t>
      </w:r>
      <w:r w:rsidR="00FE066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</w:t>
      </w:r>
      <w:r w:rsidR="00FE066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piekuńcz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ym osoby potrzebujące wsparcia w codziennym </w:t>
      </w:r>
      <w:r w:rsidR="00DD22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funkcjonowaniu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mogą korzystać z pomocy </w:t>
      </w:r>
      <w:r w:rsidR="00DD22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świadczonej przez osoby blisko zamieszkujące.</w:t>
      </w:r>
    </w:p>
    <w:p w14:paraId="73082E5D" w14:textId="7867D2E1" w:rsidR="00DD22FE" w:rsidRDefault="00DD22FE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Usługi sąsiedzkie obejmują wsparcie i pomoc w podstawowych, codziennych czynnościach d</w:t>
      </w:r>
      <w:r w:rsidR="0056625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omowych i życiowych, w szczególności:</w:t>
      </w:r>
    </w:p>
    <w:p w14:paraId="4211F6B4" w14:textId="03BD4E0F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pomoc w dokonywaniu zakupów podstawowych artykułów,</w:t>
      </w:r>
    </w:p>
    <w:p w14:paraId="1BACA110" w14:textId="0BCDFD41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pomoc w przygotowaniu i podawaniu posiłków,</w:t>
      </w:r>
    </w:p>
    <w:p w14:paraId="4D699B1A" w14:textId="65B8110A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pomoc w wykonywaniu prac porządkowych w gospodarstwie domowym,</w:t>
      </w:r>
    </w:p>
    <w:p w14:paraId="56263A40" w14:textId="272F25E9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pomoc w praniu odzieży i bielizny,</w:t>
      </w:r>
    </w:p>
    <w:p w14:paraId="21BD1E11" w14:textId="78BDFF8A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pomoc w uiszczaniu opłat, w dotarciu do lekarzy, placówek i urzędów, w tym kontaktowanie się w sprawach urzędowych w imieniu osoby objętej usługą, towarzyszenie w spacerach,</w:t>
      </w:r>
    </w:p>
    <w:p w14:paraId="2723E8FC" w14:textId="482752BF" w:rsidR="00566257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>informowanie rodziny lub właściwych służb o pogorszeniu stanu zdrowia lub sytuacjach kryzysowych,</w:t>
      </w:r>
    </w:p>
    <w:p w14:paraId="5454CB34" w14:textId="2A6D69B7" w:rsidR="00566257" w:rsidRPr="004D50FE" w:rsidRDefault="00566257" w:rsidP="00566257">
      <w:pPr>
        <w:pStyle w:val="Akapitzlist"/>
        <w:numPr>
          <w:ilvl w:val="0"/>
          <w:numId w:val="46"/>
        </w:numPr>
        <w:spacing w:after="120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odwiedziny w szpitalu.</w:t>
      </w:r>
    </w:p>
    <w:p w14:paraId="1E54BBA9" w14:textId="6FD504D1" w:rsidR="007278CB" w:rsidRDefault="007278CB" w:rsidP="007278CB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Jeden opiekun obejmuje wsparciem jedną osobę niesamodzielną. Opiekun będzie wykonywał</w:t>
      </w:r>
      <w:r w:rsidR="00D109E3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40 godzin wsparcia w miesiącu, ale faktyczna ilość zostanie ustalona przez pracownika socjalnego w wyniku analizy indywidualnego przypadku.</w:t>
      </w:r>
    </w:p>
    <w:p w14:paraId="1D89EC15" w14:textId="60DFD7E2" w:rsidR="001D3DE1" w:rsidRDefault="001D3DE1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Usługi sąsiedzkie są świadczone z częstotliwością uzależnioną od potrzeb osoby będącej odbiorcą usługi. W nagłych przypadkach usługi mogą być świadczone w nocy (np. nagłe zachorowanie lub złe samopoczucie).</w:t>
      </w:r>
    </w:p>
    <w:bookmarkEnd w:id="0"/>
    <w:p w14:paraId="10A1FEB4" w14:textId="152A945A" w:rsidR="003B4D65" w:rsidRPr="004D50F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Uczestnicy Projektu nie mogą korzystać z tego samego typu wsparcia w innych działaniach i Priorytetach w ramach Regionalnego Programu Operacyjnego województwa Łódzkiego na lata 2014-2020 okresie realizacji Projektu.</w:t>
      </w:r>
    </w:p>
    <w:p w14:paraId="31B4ED79" w14:textId="3CD6B0FC" w:rsidR="003B4D65" w:rsidRPr="004D50F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Za dzień rozpoczęcia udziału w Projekcie przyjmuje się datę przystąpienia Uczestnika </w:t>
      </w:r>
      <w:r w:rsidR="00B175B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do pierwszej formy wsparcia lub dzień podpisania umowy w ramach Projektu.</w:t>
      </w:r>
    </w:p>
    <w:p w14:paraId="050709A3" w14:textId="2B9432F7" w:rsidR="003B4D65" w:rsidRPr="004D50F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Zakończenie udziału w Projekcie oznacza: zakończenie przez daną osobę/rodzinę udziału w formach wsparcia dla niej przewidzianych.</w:t>
      </w:r>
    </w:p>
    <w:p w14:paraId="7A095B0C" w14:textId="4FFC6C91" w:rsidR="003B4D65" w:rsidRPr="0085662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5662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Przypadki inne niż określone w § 3 ust. 1</w:t>
      </w:r>
      <w:r w:rsidR="0085662E" w:rsidRPr="0085662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1</w:t>
      </w:r>
      <w:r w:rsidRPr="0085662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niniejszego Regulaminu są równoznaczne </w:t>
      </w:r>
      <w:r w:rsidR="004D50FE" w:rsidRPr="0085662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85662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 przerwaniem udziału w Projekcie.</w:t>
      </w:r>
    </w:p>
    <w:p w14:paraId="53F6DB56" w14:textId="245FF4F9" w:rsidR="003B4D65" w:rsidRPr="004D50FE" w:rsidRDefault="003B4D65" w:rsidP="004D50FE">
      <w:pPr>
        <w:pStyle w:val="Akapitzlist"/>
        <w:numPr>
          <w:ilvl w:val="0"/>
          <w:numId w:val="5"/>
        </w:numPr>
        <w:spacing w:after="120"/>
        <w:ind w:left="426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D50F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Zasady rezygnacji lub wykluczenia z uczestnictwa w Projekcie reguluje § 6 niniejszego Regulaminu.</w:t>
      </w:r>
    </w:p>
    <w:p w14:paraId="4049555F" w14:textId="77777777" w:rsidR="003B4D65" w:rsidRPr="005547C1" w:rsidRDefault="003B4D65" w:rsidP="00610359">
      <w:pPr>
        <w:spacing w:before="240" w:after="240"/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§4</w:t>
      </w:r>
    </w:p>
    <w:p w14:paraId="585D0343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Zasady rekrutacji i kwalifikacji Uczestników</w:t>
      </w:r>
    </w:p>
    <w:p w14:paraId="035314CF" w14:textId="314D207E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 celu wyboru Uczestników Projektu powołana zostanie Komisja </w:t>
      </w:r>
      <w:r w:rsidR="00610359"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Rekrutacyjna,</w:t>
      </w:r>
      <w:r w:rsidR="007F067A"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</w:t>
      </w:r>
      <w:r w:rsidR="007F067A"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skład której wejdą: koordynator projektu, pracownik socjalny</w:t>
      </w:r>
      <w:r w:rsidR="007F067A"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</w:p>
    <w:p w14:paraId="2551F928" w14:textId="1473E27B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Rekrutacja odbywać się będzie według zasady bezstronności, przejrzystości oraz w oparciu o zasady: równości szans kobiet i mężczyzn oraz dostępności dla osób </w:t>
      </w:r>
      <w:r w:rsid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niepełnosprawnościami, zgodnie z diagnozą grupy docelowej zawartą we wniosku </w:t>
      </w:r>
      <w:r w:rsid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dofinansowanie Projektu.</w:t>
      </w:r>
    </w:p>
    <w:p w14:paraId="54D03099" w14:textId="52585F21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Za poprawność naboru Uczestników do projektu, przestrzeganie zasad równości szans </w:t>
      </w:r>
      <w:r w:rsid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i niedyskryminacji, a także równości szans kobiet i mężczyzn, zgodnie z Wytycznymi </w:t>
      </w:r>
      <w:r w:rsid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zakresie realizacji zasady równości szans i niedyskryminacji, odpowiedzialny jest koordynator Projektu.</w:t>
      </w:r>
    </w:p>
    <w:p w14:paraId="51E54FD9" w14:textId="41C4DD91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Nadzór nad przebiegiem rekrutacji obejmuje </w:t>
      </w:r>
      <w:r w:rsidR="0091513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Kierownik Gminnego Ośrodka Pomocy Społecznej w Zdunach.</w:t>
      </w:r>
    </w:p>
    <w:p w14:paraId="653511BE" w14:textId="7994476A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>Uczestnicy zostaną zobowiązani do przekazania informacji dotyczących ich sytuacji po zakończeniu udziału w projekcie (do 4 tygodni) poprzez złożenie stosownego oświadczenia.</w:t>
      </w:r>
    </w:p>
    <w:p w14:paraId="3FF6A507" w14:textId="5E0114EC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Uczestnicy mogą korzystać z wielu form wsparcia, w zależności od potrzeb.</w:t>
      </w:r>
    </w:p>
    <w:p w14:paraId="7425D2CF" w14:textId="2FC1A3DC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Dokumenty rekrutacyjne, jak również niniejszy Regulamin są dostępne w wersji papierowej w Biurze projektu. Ponadto ww. dokumenty udostępnione są w wersji elektronicznej do pobrania ze strony internetowej każdego z partnerów. </w:t>
      </w:r>
    </w:p>
    <w:p w14:paraId="6A154429" w14:textId="3AED27C8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Organizator zastrzega, iż wypełnienie dokumentów rekrutacyjnych nie jest jednoznaczne z zakwalifikowaniem do udziału w Projekcie. </w:t>
      </w:r>
    </w:p>
    <w:p w14:paraId="4CE4C790" w14:textId="3D34828F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Złożone dokumenty nie podlegają zwrotowi i stanowią dokumentację projektową. </w:t>
      </w:r>
    </w:p>
    <w:p w14:paraId="7FC8C403" w14:textId="55DFA36A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Rekrutacja będzie prowadzona w sposób otwarty, zgodnie z zasadą bezstronności, równości szans, w tym płci, jawności i przejrzystości. </w:t>
      </w:r>
    </w:p>
    <w:p w14:paraId="5414AC16" w14:textId="0D9CAB57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Informacje o możliwości wzięcia udziału w Projekcie, a także miejscu pobierania </w:t>
      </w:r>
      <w:r w:rsidR="00C8068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i składania dokumentacji rekrutacyjnej zamieszczone są na stronie internetowej każdego </w:t>
      </w:r>
      <w:r w:rsidR="00C8068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partnerów. </w:t>
      </w:r>
    </w:p>
    <w:p w14:paraId="381AB1B8" w14:textId="7C53A9EE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Rekrutacja prowadzona będzie w </w:t>
      </w:r>
      <w:r w:rsidRPr="00B42C3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terminie od </w:t>
      </w:r>
      <w:r w:rsidR="00821FF6" w:rsidRPr="00B42C3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2</w:t>
      </w:r>
      <w:r w:rsidR="0002041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2</w:t>
      </w:r>
      <w:r w:rsidRPr="00B42C3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.12.2021r. do wyczerpania </w:t>
      </w: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miejsc na liście podstawowej. </w:t>
      </w:r>
    </w:p>
    <w:p w14:paraId="73209EA2" w14:textId="70F68ED2" w:rsidR="003B4D65" w:rsidRPr="00610359" w:rsidRDefault="003B4D65" w:rsidP="00610359">
      <w:pPr>
        <w:pStyle w:val="Akapitzlist"/>
        <w:numPr>
          <w:ilvl w:val="1"/>
          <w:numId w:val="24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1035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Proces rekrutacji prowadzony jest przez Organizatora na podstawie dokumentów rekrutacyjnych i składa się z następujących dwóch etapów: </w:t>
      </w:r>
    </w:p>
    <w:p w14:paraId="45728EEF" w14:textId="77777777" w:rsidR="003B4D65" w:rsidRPr="005547C1" w:rsidRDefault="003B4D65" w:rsidP="00C80680">
      <w:pPr>
        <w:ind w:left="567"/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A) Etap I – weryfikacja formalna dokumentów rekrutacyjnych przez Organizatora,</w:t>
      </w:r>
    </w:p>
    <w:p w14:paraId="08D6C06B" w14:textId="77777777" w:rsidR="00D71C7B" w:rsidRDefault="003B4D65" w:rsidP="00C80680">
      <w:pPr>
        <w:ind w:left="567"/>
        <w:contextualSpacing/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B)</w:t>
      </w:r>
      <w:r w:rsidR="007F067A" w:rsidRPr="005547C1">
        <w:rPr>
          <w:rFonts w:eastAsia="Calibri" w:cs="Times New Roman"/>
          <w:kern w:val="2"/>
          <w:szCs w:val="24"/>
          <w:lang w:eastAsia="zh-CN"/>
        </w:rPr>
        <w:t xml:space="preserve"> </w:t>
      </w:r>
      <w:r w:rsidRPr="005547C1">
        <w:rPr>
          <w:rFonts w:eastAsia="Calibri" w:cs="Times New Roman"/>
          <w:kern w:val="2"/>
          <w:szCs w:val="24"/>
          <w:lang w:eastAsia="zh-CN"/>
        </w:rPr>
        <w:t xml:space="preserve">Etap II – weryfikacja merytoryczna dokumentów rekrutacyjnych przez Komisję </w:t>
      </w:r>
      <w:r w:rsidR="00D71C7B">
        <w:rPr>
          <w:rFonts w:eastAsia="Calibri" w:cs="Times New Roman"/>
          <w:kern w:val="2"/>
          <w:szCs w:val="24"/>
          <w:lang w:eastAsia="zh-CN"/>
        </w:rPr>
        <w:t xml:space="preserve">        </w:t>
      </w:r>
    </w:p>
    <w:p w14:paraId="56E237D2" w14:textId="6562A2CE" w:rsidR="003B4D65" w:rsidRPr="005547C1" w:rsidRDefault="00D71C7B" w:rsidP="00C80680">
      <w:pPr>
        <w:ind w:left="567"/>
        <w:contextualSpacing/>
        <w:jc w:val="both"/>
        <w:rPr>
          <w:rFonts w:eastAsia="Calibri" w:cs="Times New Roman"/>
          <w:kern w:val="2"/>
          <w:szCs w:val="24"/>
          <w:lang w:eastAsia="zh-CN"/>
        </w:rPr>
      </w:pPr>
      <w:r>
        <w:rPr>
          <w:rFonts w:eastAsia="Calibri" w:cs="Times New Roman"/>
          <w:kern w:val="2"/>
          <w:szCs w:val="24"/>
          <w:lang w:eastAsia="zh-CN"/>
        </w:rPr>
        <w:t xml:space="preserve">                    </w:t>
      </w:r>
      <w:r w:rsidR="003B4D65" w:rsidRPr="005547C1">
        <w:rPr>
          <w:rFonts w:eastAsia="Calibri" w:cs="Times New Roman"/>
          <w:kern w:val="2"/>
          <w:szCs w:val="24"/>
          <w:lang w:eastAsia="zh-CN"/>
        </w:rPr>
        <w:t xml:space="preserve">kwalifikacyjną. </w:t>
      </w:r>
    </w:p>
    <w:p w14:paraId="3F845AB1" w14:textId="77E33B6D" w:rsidR="003B4D65" w:rsidRDefault="003B4D65" w:rsidP="00622765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C8068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Decyzja o wpisaniu kandydata na listę podstawową lub listę rezerwową podejmowana jest przez Komisję kwalifikacyjną na podstawie danych zawartych w dokumentach rekrutacyjnych.</w:t>
      </w:r>
    </w:p>
    <w:p w14:paraId="53980540" w14:textId="6F4C9451" w:rsidR="003B4D65" w:rsidRPr="00622765" w:rsidRDefault="003B4D65" w:rsidP="00622765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Kandydatom nie przysługuje prawo do odwołania się od wyników rekrutacji.</w:t>
      </w:r>
    </w:p>
    <w:p w14:paraId="0A0E56FF" w14:textId="2EADB061" w:rsidR="003B4D65" w:rsidRPr="00622765" w:rsidRDefault="003B4D65" w:rsidP="00622765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Organizator sporządzi protokoły z przebiegu procesu rekrutacji. </w:t>
      </w:r>
    </w:p>
    <w:p w14:paraId="632C39F2" w14:textId="5B5AF807" w:rsidR="003B4D65" w:rsidRPr="00622765" w:rsidRDefault="003B4D65" w:rsidP="00622765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Kandydaci, którzy zostali zakwalifikowani do udziału w Projekcie zostaną powiadomieni o wyniku rekrutacji. </w:t>
      </w:r>
    </w:p>
    <w:p w14:paraId="32B7D36E" w14:textId="58B9B81E" w:rsidR="003B4D65" w:rsidRPr="00622765" w:rsidRDefault="003B4D65" w:rsidP="00622765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Kandydat zakwalifikowany do udziału w projekcie i wpisany na listę podstawową staje </w:t>
      </w:r>
      <w:r w:rsidR="00622765"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się Uczestnikiem</w:t>
      </w: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Projektu w momencie podpisania Formularza i oświadczenia uczestnika projektu </w:t>
      </w:r>
      <w:r w:rsidR="00622765"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oraz Oświadczenia</w:t>
      </w: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o wyrażeniu zgody na przetwarzanie danych osobowych. </w:t>
      </w:r>
    </w:p>
    <w:p w14:paraId="554A295B" w14:textId="36639C4D" w:rsidR="00BF6E79" w:rsidRPr="007A7BD1" w:rsidRDefault="003B4D65" w:rsidP="007A7BD1">
      <w:pPr>
        <w:pStyle w:val="Akapitzlist"/>
        <w:numPr>
          <w:ilvl w:val="0"/>
          <w:numId w:val="27"/>
        </w:numPr>
        <w:spacing w:after="120"/>
        <w:ind w:left="425" w:hanging="357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 przypadku niezłożenia wymaganych w procesie rekrutacji dokumentów, kandydat zostaje skreślony z listy podstawowej, a jego miejsce zajmuje kolejny kandydat z listy rezerwowej. </w:t>
      </w:r>
    </w:p>
    <w:p w14:paraId="1C1627D7" w14:textId="6FA9846C" w:rsidR="003B4D65" w:rsidRPr="005547C1" w:rsidRDefault="003B4D65" w:rsidP="00622765">
      <w:pPr>
        <w:spacing w:before="240" w:after="240"/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§5</w:t>
      </w:r>
    </w:p>
    <w:p w14:paraId="19032E7C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lastRenderedPageBreak/>
        <w:t>Uprawnienia i obowiązki Uczestników Projektu</w:t>
      </w:r>
    </w:p>
    <w:p w14:paraId="2A1B1A8C" w14:textId="360A4C4D" w:rsidR="003B4D65" w:rsidRPr="00622765" w:rsidRDefault="003B4D65" w:rsidP="0089430A">
      <w:pPr>
        <w:pStyle w:val="Akapitzlist"/>
        <w:numPr>
          <w:ilvl w:val="1"/>
          <w:numId w:val="28"/>
        </w:numPr>
        <w:ind w:left="426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Każdy Uczestnik Projektu ma prawo </w:t>
      </w:r>
      <w:r w:rsidR="00622765"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do:</w:t>
      </w:r>
    </w:p>
    <w:p w14:paraId="71C80531" w14:textId="32C24F75" w:rsidR="003B4D65" w:rsidRPr="00622765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nieodpłatnego udziału w Projekcie, w zaplanowanych dla poszczególnych grup</w:t>
      </w:r>
      <w:r w:rsidR="00622765"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uczestników formach wsparcia, o których mowa § 1 niniejszego Regulaminu</w:t>
      </w:r>
      <w:r w:rsid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217C1021" w14:textId="178260AA" w:rsidR="003B4D65" w:rsidRPr="00622765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otrzymania szerokiej i wyczerpującej wiedzy dotyczącej Projektu</w:t>
      </w:r>
      <w:r w:rsid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2F83880C" w14:textId="78EDE7D2" w:rsidR="003B4D65" w:rsidRPr="00622765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zgłaszania uwag i oceny realizowanych form wsparcia</w:t>
      </w:r>
      <w:r w:rsid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640707D4" w14:textId="169F61A9" w:rsidR="003B4D65" w:rsidRPr="00622765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korzystania z materiałów szkoleniowych i piśmienniczych, jeśli zostały przewidziane</w:t>
      </w:r>
    </w:p>
    <w:p w14:paraId="73989047" w14:textId="0047CEBC" w:rsidR="007F467A" w:rsidRDefault="003B4D65" w:rsidP="007F467A">
      <w:pPr>
        <w:pStyle w:val="Akapitzlist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dla danej formy wsparcia</w:t>
      </w:r>
      <w:r w:rsid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0E863137" w14:textId="42B9F92A" w:rsidR="003B4D65" w:rsidRPr="007F467A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poczęstunku w trakcie zajęć warsztatowych/szkoleniowych w trakcie przerwy, jeśli</w:t>
      </w:r>
    </w:p>
    <w:p w14:paraId="4D1AB95C" w14:textId="79014E2D" w:rsidR="003B4D65" w:rsidRPr="00622765" w:rsidRDefault="003B4D65" w:rsidP="007F467A">
      <w:pPr>
        <w:pStyle w:val="Akapitzlist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został przewidziany w danej formie wsparcia</w:t>
      </w:r>
      <w:r w:rsid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1545E8F9" w14:textId="63BE4546" w:rsidR="003B4D65" w:rsidRPr="00622765" w:rsidRDefault="003B4D65" w:rsidP="00622765">
      <w:pPr>
        <w:pStyle w:val="Akapitzlist"/>
        <w:numPr>
          <w:ilvl w:val="0"/>
          <w:numId w:val="29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rezygnacji z udziału w Projekcie z ważnych powodów osobistych lub zawodowych,</w:t>
      </w:r>
    </w:p>
    <w:p w14:paraId="52A80E19" w14:textId="364E6263" w:rsidR="003B4D65" w:rsidRPr="00177A18" w:rsidRDefault="003B4D65" w:rsidP="00177A18">
      <w:pPr>
        <w:pStyle w:val="Akapitzlist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276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niemożliwych do przewidzenia w chwili przystąpienia do Projektu, potwierdzonych</w:t>
      </w:r>
      <w:r w:rsidR="00177A1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177A18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okolicznościami uzasadniającymi niemożność udziału w Projekcie.</w:t>
      </w:r>
    </w:p>
    <w:p w14:paraId="1431AA21" w14:textId="19A8615F" w:rsidR="003B4D65" w:rsidRPr="0089430A" w:rsidRDefault="003B4D65" w:rsidP="000752B0">
      <w:pPr>
        <w:pStyle w:val="Akapitzlist"/>
        <w:numPr>
          <w:ilvl w:val="1"/>
          <w:numId w:val="28"/>
        </w:numPr>
        <w:spacing w:after="120" w:line="240" w:lineRule="auto"/>
        <w:ind w:left="426" w:hanging="284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9430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Uczestnik Projektu zobowiązany jest do:</w:t>
      </w:r>
    </w:p>
    <w:p w14:paraId="50586DAF" w14:textId="5FB6E5FC" w:rsidR="003B4D65" w:rsidRPr="007F467A" w:rsidRDefault="003B4D65" w:rsidP="007F467A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udostępnienia danych osobowych oraz informacji niezbędnych do pełnej realizacji</w:t>
      </w:r>
    </w:p>
    <w:p w14:paraId="6B74A72A" w14:textId="68C067E6" w:rsidR="003B4D65" w:rsidRPr="007F467A" w:rsidRDefault="003B4D65" w:rsidP="007F467A">
      <w:pPr>
        <w:pStyle w:val="Akapitzlist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Projektu</w:t>
      </w:r>
      <w:r w:rsid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753DF93B" w14:textId="26D2B054" w:rsidR="003B4D65" w:rsidRPr="007F467A" w:rsidRDefault="003B4D65" w:rsidP="007F467A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7F467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zachowania poufności i ochrony danych osobowych innych Uczestników Projektu</w:t>
      </w:r>
      <w:r w:rsid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42A77B8D" w14:textId="7B9720B0" w:rsidR="003B4D65" w:rsidRPr="000752B0" w:rsidRDefault="003B4D65" w:rsidP="003B4D65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systematycznego i aktywnego uczestnictwa we wszystkich formach wsparcia </w:t>
      </w:r>
      <w:r w:rsidR="004647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do</w:t>
      </w:r>
      <w:r w:rsidR="007F467A"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których został zakwalifikowany</w:t>
      </w:r>
      <w:r w:rsidR="000752B0"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2E3BB347" w14:textId="3D819210" w:rsidR="003B4D65" w:rsidRPr="000752B0" w:rsidRDefault="003B4D65" w:rsidP="000752B0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niezwłocznego informowania koordynatora projektu lub pracownika socjalnego przeszkodach uniemożliwiających udział w zajęciach/ warsztatach/ szkoleniach/ spotkaniach oraz o rezygnacji z udziału w Projekcie (w tym przypadku w formie pisemnej - oświadczenie)</w:t>
      </w:r>
      <w:r w:rsidR="000752B0"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43598994" w14:textId="487988DC" w:rsidR="003B4D65" w:rsidRPr="007427C2" w:rsidRDefault="003B4D65" w:rsidP="007427C2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natychmiastowego informowania pracownika socjalnego lub Koordynatora projektu </w:t>
      </w:r>
      <w:r w:rsid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 zmianie jakichkolwiek danych osobowych i kontaktowych wpisanych w Ankiecie rekrutacyjnej</w:t>
      </w:r>
    </w:p>
    <w:p w14:paraId="542661AD" w14:textId="11AD324B" w:rsidR="007427C2" w:rsidRPr="000752B0" w:rsidRDefault="007427C2" w:rsidP="007427C2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natychmiastowego informowania pracownika socjalnego lub Koordynatora projektu             o każdej</w:t>
      </w:r>
      <w:r w:rsidRPr="007427C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z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mianie swojej sytuacji życiowej, dochodowej i zawodowej</w:t>
      </w:r>
      <w:r w:rsidRPr="007427C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(np. podjęcie zatrudnienia);</w:t>
      </w:r>
    </w:p>
    <w:p w14:paraId="5CFFC3FD" w14:textId="1173619A" w:rsidR="003B4D65" w:rsidRPr="000752B0" w:rsidRDefault="003B4D65" w:rsidP="003B4D65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pisemnego usprawiedliwiania wszystkich nieobecności przedkładanego koordynatorowi projektu lub pracownikowi socjalnemu</w:t>
      </w:r>
      <w:r w:rsidR="000752B0"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5B0E96DA" w14:textId="31847CEB" w:rsidR="003B4D65" w:rsidRPr="000752B0" w:rsidRDefault="003B4D65" w:rsidP="000752B0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wypełniania ankiet ewaluacyjnych, podpisywania list </w:t>
      </w:r>
      <w:r w:rsidR="000752B0"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obecności</w:t>
      </w: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oraz innych dokumentów przewidzianych w ramach realizowanych form wsparcia</w:t>
      </w:r>
      <w:r w:rsidR="00BF6E7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59BE1025" w14:textId="3C6F1328" w:rsidR="003B4D65" w:rsidRPr="000752B0" w:rsidRDefault="003B4D65" w:rsidP="000752B0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poddania się czynnościom kontrolnym przez uprawnione podmioty w zakresie </w:t>
      </w:r>
      <w:r w:rsidR="007427C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                    </w:t>
      </w: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i miejscu obejmującym korzystanie z form wsparcia realizowanych w ramach Projektu</w:t>
      </w:r>
      <w:r w:rsidR="00BF6E7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6B7E4B4F" w14:textId="723F5032" w:rsidR="003B4D65" w:rsidRPr="000752B0" w:rsidRDefault="003B4D65" w:rsidP="000752B0">
      <w:pPr>
        <w:pStyle w:val="Akapitzlist"/>
        <w:numPr>
          <w:ilvl w:val="0"/>
          <w:numId w:val="33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przestrzegania zasad niniejszego Regulaminu</w:t>
      </w:r>
      <w:r w:rsidR="00BF6E7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671BF6CE" w14:textId="1C4BD1D0" w:rsidR="003B4D65" w:rsidRPr="000752B0" w:rsidRDefault="003B4D65" w:rsidP="001674D5">
      <w:pPr>
        <w:pStyle w:val="Akapitzlist"/>
        <w:numPr>
          <w:ilvl w:val="0"/>
          <w:numId w:val="33"/>
        </w:numPr>
        <w:ind w:hanging="436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przestrzegania regulaminów innych podmiotów oraz zasad współżycia społecznego obowiązujących w miejscu realizacji wsparcia</w:t>
      </w:r>
      <w:r w:rsidR="00BF6E79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36D82643" w14:textId="6C76DE45" w:rsidR="003B4D65" w:rsidRPr="000752B0" w:rsidRDefault="003B4D65" w:rsidP="001674D5">
      <w:pPr>
        <w:pStyle w:val="Akapitzlist"/>
        <w:numPr>
          <w:ilvl w:val="0"/>
          <w:numId w:val="33"/>
        </w:numPr>
        <w:ind w:hanging="436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0752B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dbałości o estetykę oraz wyposażenie pomieszczeń, które będą wykorzystywane dla realizacji Projektu.</w:t>
      </w:r>
    </w:p>
    <w:p w14:paraId="1D40A19F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§6</w:t>
      </w:r>
    </w:p>
    <w:p w14:paraId="53851CF7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lastRenderedPageBreak/>
        <w:t>Zasady rezygnacji lub wykluczenia z uczestnictwa w Projekcie</w:t>
      </w:r>
    </w:p>
    <w:p w14:paraId="34B4FF28" w14:textId="6FCE0336" w:rsidR="003B4D65" w:rsidRPr="005400EB" w:rsidRDefault="003B4D65" w:rsidP="001A544A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przypadku podjęcia przez osobę zakwalifikowaną do udziału w Projekcie decyzji</w:t>
      </w:r>
      <w:r w:rsidR="005400EB"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o rezygnacji z uczestnictwa w projekcie przed przystąpieniem do pierwszej formy wsparcia lub przez dniem podpisania umowy w ramach Projektu, Uczestnik zobowiązany jest </w:t>
      </w:r>
      <w:r w:rsidR="004647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do niezwłocznego poinformowania na piśmie koordynatora projektu.</w:t>
      </w:r>
    </w:p>
    <w:p w14:paraId="1EAD69B1" w14:textId="5ABE942D" w:rsidR="003B4D65" w:rsidRPr="005400EB" w:rsidRDefault="003B4D65" w:rsidP="001A544A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Rezygnacja z uczestnictwa w Projekcie w trakcie jego realizacji jest możliwa tylko </w:t>
      </w:r>
      <w:r w:rsidR="005400EB"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 przypadku wystąpienia ważnych okoliczności, które uniemożliwiają dalszy udział </w:t>
      </w:r>
      <w:r w:rsidR="005400EB"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Projekcie.</w:t>
      </w:r>
    </w:p>
    <w:p w14:paraId="7DBC5BB3" w14:textId="46E95328" w:rsidR="003B4D65" w:rsidRPr="005400EB" w:rsidRDefault="003B4D65" w:rsidP="001A544A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Rezygnacja z udziału w Projekcie musi mieć formę pisemnego oświadczenia i zawierać powód rezygnacji. Oświadczenie należy dostarczyć w ciągu 7 dni od zaistnienia okoliczności do Biura Projektu.</w:t>
      </w:r>
    </w:p>
    <w:p w14:paraId="3E16EF45" w14:textId="246CE093" w:rsidR="003B4D65" w:rsidRPr="005400EB" w:rsidRDefault="003B4D65" w:rsidP="005400EB">
      <w:pPr>
        <w:pStyle w:val="Akapitzlist"/>
        <w:numPr>
          <w:ilvl w:val="1"/>
          <w:numId w:val="36"/>
        </w:numPr>
        <w:ind w:left="426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5400E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Uczestnik Projektu zostaje wykluczony z udziału w Projekcie w przypadku:</w:t>
      </w:r>
    </w:p>
    <w:p w14:paraId="10E5ECAE" w14:textId="05834937" w:rsidR="003B4D65" w:rsidRPr="008B504D" w:rsidRDefault="003B4D65" w:rsidP="008B504D">
      <w:pPr>
        <w:pStyle w:val="Akapitzlist"/>
        <w:numPr>
          <w:ilvl w:val="0"/>
          <w:numId w:val="40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naruszenia postanowień niniejszego Regulaminu</w:t>
      </w:r>
      <w:r w:rsidR="008B504D"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5FB5950B" w14:textId="39C77507" w:rsidR="003B4D65" w:rsidRPr="008B504D" w:rsidRDefault="003B4D65" w:rsidP="008B504D">
      <w:pPr>
        <w:pStyle w:val="Akapitzlist"/>
        <w:numPr>
          <w:ilvl w:val="0"/>
          <w:numId w:val="40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naruszenia regulaminów innych podmiotów oraz zasad współżycia społecznego obowiązujących w miejscu realizacji wsparcia</w:t>
      </w:r>
      <w:r w:rsidR="008B504D"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5423ABEC" w14:textId="0746626C" w:rsidR="003B4D65" w:rsidRPr="008B504D" w:rsidRDefault="003B4D65" w:rsidP="008B504D">
      <w:pPr>
        <w:pStyle w:val="Akapitzlist"/>
        <w:numPr>
          <w:ilvl w:val="0"/>
          <w:numId w:val="40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nieprzestrzegania zasad uczestnictwa oraz niedotrzymywania postanowień zawartych w umowie</w:t>
      </w:r>
      <w:r w:rsidR="008B504D"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77877045" w14:textId="3A95760C" w:rsidR="003B4D65" w:rsidRPr="008B504D" w:rsidRDefault="003B4D65" w:rsidP="008B504D">
      <w:pPr>
        <w:pStyle w:val="Akapitzlist"/>
        <w:numPr>
          <w:ilvl w:val="0"/>
          <w:numId w:val="40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podania w dokumentach rekrutacyjnych nieprawdziwych danych i informacji</w:t>
      </w:r>
      <w:r w:rsidR="008B504D"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;</w:t>
      </w:r>
    </w:p>
    <w:p w14:paraId="21EB0AB8" w14:textId="4D5E1172" w:rsidR="003B4D65" w:rsidRPr="008B504D" w:rsidRDefault="003B4D65" w:rsidP="008B504D">
      <w:pPr>
        <w:pStyle w:val="Akapitzlist"/>
        <w:numPr>
          <w:ilvl w:val="0"/>
          <w:numId w:val="40"/>
        </w:num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braku współdziałania z pracownikiem socjalnym lub/i koordynatorem projektu</w:t>
      </w:r>
      <w:r w:rsidR="0046473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.</w:t>
      </w:r>
      <w:r w:rsidRPr="008B504D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Każdy przypadek wymieniony w § 6 ust. 4 niniejszego Regulaminu rozpatrywany jest indywidualnie.</w:t>
      </w:r>
    </w:p>
    <w:p w14:paraId="5106EDDD" w14:textId="1472B0BD" w:rsidR="003B4D65" w:rsidRPr="00422DB2" w:rsidRDefault="003B4D65" w:rsidP="00422DB2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Uczestnik, który został wykluczony z udziału w projekcie z powodów określonych </w:t>
      </w:r>
      <w:r w:rsidR="001674D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§</w:t>
      </w:r>
      <w:r w:rsidR="0032707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6, pkt.</w:t>
      </w:r>
      <w:r w:rsidR="001674D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4 podpunkt 4) lub zrezygnował z projektu bez ważnej przyczyny jest zobowiązany do uregulowania wszystkich kosztów związanych z formami wsparcia z których korzystał.</w:t>
      </w:r>
    </w:p>
    <w:p w14:paraId="11E019E5" w14:textId="1513175C" w:rsidR="003B4D65" w:rsidRPr="00422DB2" w:rsidRDefault="003B4D65" w:rsidP="00422DB2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Uczestnik zobowiązany jest do zwrotu kosztów, o których mowa w §</w:t>
      </w:r>
      <w:r w:rsidR="00A77B4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6, pkt.</w:t>
      </w:r>
      <w:r w:rsidR="001674D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5 w terminie </w:t>
      </w:r>
      <w:r w:rsidR="00422DB2"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i na rachunek bankowy wskazany przez Organizatora w decyzji o wykluczeniu Uczestnika </w:t>
      </w:r>
      <w:r w:rsidR="00422DB2"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z udziału w projekcie. </w:t>
      </w:r>
    </w:p>
    <w:p w14:paraId="5D4E1B2A" w14:textId="1873DD25" w:rsidR="003B4D65" w:rsidRPr="00422DB2" w:rsidRDefault="003B4D65" w:rsidP="00422DB2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przypadku, gdyby którekolwiek ze złożonych oświadczeń Uczestnika było nieprawdziwe, poniesie on pełną odpowiedzialność wynikającą z tego faktu, włącznie ze zwrotem środków, o którym mowa w §</w:t>
      </w:r>
      <w:r w:rsidR="00A77B40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6, pkt.5, gdyby Instytucja Pośrednicząca bądź inna instytucja kontrolująca uznała Uczestnika za niekwalifikowanego do uczestnictwa </w:t>
      </w:r>
      <w:r w:rsidR="001674D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Projekcie.</w:t>
      </w:r>
    </w:p>
    <w:p w14:paraId="18750436" w14:textId="33F85C53" w:rsidR="003B4D65" w:rsidRPr="00422DB2" w:rsidRDefault="003B4D65" w:rsidP="00422DB2">
      <w:pPr>
        <w:pStyle w:val="Akapitzlist"/>
        <w:numPr>
          <w:ilvl w:val="1"/>
          <w:numId w:val="36"/>
        </w:numPr>
        <w:spacing w:after="120"/>
        <w:ind w:left="426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Decyzję o wykluczeniu z uczestnictwa w Projekcie (skreśleniu z listy Uczestników Projektu) podejmuje koordynator projektu w porozumieniu z pracownikiem socjalnym.</w:t>
      </w:r>
    </w:p>
    <w:p w14:paraId="5C2F38F3" w14:textId="77777777" w:rsidR="003B4D65" w:rsidRPr="005547C1" w:rsidRDefault="003B4D65" w:rsidP="00422DB2">
      <w:pPr>
        <w:spacing w:before="240" w:after="240"/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§7</w:t>
      </w:r>
    </w:p>
    <w:p w14:paraId="1AA897FF" w14:textId="77777777" w:rsidR="003B4D65" w:rsidRPr="005547C1" w:rsidRDefault="003B4D65" w:rsidP="003B4D65">
      <w:pPr>
        <w:jc w:val="center"/>
        <w:rPr>
          <w:rFonts w:eastAsia="Calibri" w:cs="Times New Roman"/>
          <w:b/>
          <w:kern w:val="2"/>
          <w:szCs w:val="24"/>
          <w:lang w:eastAsia="zh-CN"/>
        </w:rPr>
      </w:pPr>
      <w:r w:rsidRPr="005547C1">
        <w:rPr>
          <w:rFonts w:eastAsia="Calibri" w:cs="Times New Roman"/>
          <w:b/>
          <w:kern w:val="2"/>
          <w:szCs w:val="24"/>
          <w:lang w:eastAsia="zh-CN"/>
        </w:rPr>
        <w:t>Postanowienia końcowe</w:t>
      </w:r>
    </w:p>
    <w:p w14:paraId="50DBE3AF" w14:textId="76CDC988" w:rsidR="003B4D65" w:rsidRPr="00422DB2" w:rsidRDefault="003B4D65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Regulamin wchodzi w życie z dniem podpisania i obowiązuje przez czas trwania projektu.</w:t>
      </w:r>
    </w:p>
    <w:p w14:paraId="1EBA8672" w14:textId="6D2A6017" w:rsidR="003B4D65" w:rsidRPr="00422DB2" w:rsidRDefault="003B4D65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lastRenderedPageBreak/>
        <w:t xml:space="preserve">Regulamin jest dostępny w Biurze Projektu oraz na stronie internetowej </w:t>
      </w:r>
      <w:r w:rsidR="007A7BD1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Gminnego Ośrodka Pomocy Społecznej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E55E57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–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E55E57">
        <w:rPr>
          <w:rFonts w:ascii="Times New Roman" w:eastAsia="Calibri" w:hAnsi="Times New Roman" w:cs="Times New Roman"/>
          <w:color w:val="2F5496" w:themeColor="accent5" w:themeShade="BF"/>
          <w:kern w:val="2"/>
          <w:sz w:val="24"/>
          <w:szCs w:val="24"/>
          <w:lang w:eastAsia="zh-CN"/>
        </w:rPr>
        <w:t>https://</w:t>
      </w:r>
      <w:r w:rsidR="001C252B">
        <w:rPr>
          <w:rFonts w:ascii="Times New Roman" w:eastAsia="Calibri" w:hAnsi="Times New Roman" w:cs="Times New Roman"/>
          <w:color w:val="2F5496" w:themeColor="accent5" w:themeShade="BF"/>
          <w:kern w:val="2"/>
          <w:sz w:val="24"/>
          <w:szCs w:val="24"/>
          <w:lang w:eastAsia="zh-CN"/>
        </w:rPr>
        <w:t>gopszduny.naszops.pl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w zakładce Projekt Łowickie Centrum Usług Środowiskowych</w:t>
      </w:r>
    </w:p>
    <w:p w14:paraId="74C47D08" w14:textId="33D13608" w:rsidR="003B4D65" w:rsidRPr="00422DB2" w:rsidRDefault="003B4D65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Komunikacja w Projekcie będzie odbywać się przez stronę internetową projektu </w:t>
      </w:r>
      <w:r w:rsidR="004F00A1" w:rsidRPr="004F00A1">
        <w:rPr>
          <w:rFonts w:ascii="Times New Roman" w:eastAsia="Calibri" w:hAnsi="Times New Roman" w:cs="Times New Roman"/>
          <w:color w:val="2F5496" w:themeColor="accent5" w:themeShade="BF"/>
          <w:kern w:val="2"/>
          <w:sz w:val="24"/>
          <w:szCs w:val="24"/>
          <w:lang w:eastAsia="zh-CN"/>
        </w:rPr>
        <w:t>https://</w:t>
      </w:r>
      <w:r w:rsidR="001C252B">
        <w:rPr>
          <w:rFonts w:ascii="Times New Roman" w:eastAsia="Calibri" w:hAnsi="Times New Roman" w:cs="Times New Roman"/>
          <w:color w:val="2F5496" w:themeColor="accent5" w:themeShade="BF"/>
          <w:kern w:val="2"/>
          <w:sz w:val="24"/>
          <w:szCs w:val="24"/>
          <w:lang w:eastAsia="zh-CN"/>
        </w:rPr>
        <w:t>gopszduny.naszops.pl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, pocztę elektroniczną </w:t>
      </w:r>
      <w:r w:rsidR="001C252B" w:rsidRPr="00A77B40">
        <w:rPr>
          <w:rFonts w:ascii="Times New Roman" w:eastAsia="Calibri" w:hAnsi="Times New Roman" w:cs="Times New Roman"/>
          <w:color w:val="1F4E79" w:themeColor="accent1" w:themeShade="80"/>
          <w:kern w:val="2"/>
          <w:sz w:val="24"/>
          <w:szCs w:val="24"/>
          <w:lang w:eastAsia="zh-CN"/>
        </w:rPr>
        <w:t>gops@gminazduny.pl</w:t>
      </w:r>
      <w:r w:rsidRPr="00A77B40">
        <w:rPr>
          <w:rFonts w:ascii="Times New Roman" w:eastAsia="Calibri" w:hAnsi="Times New Roman" w:cs="Times New Roman"/>
          <w:color w:val="1F4E79" w:themeColor="accent1" w:themeShade="80"/>
          <w:kern w:val="2"/>
          <w:sz w:val="24"/>
          <w:szCs w:val="24"/>
          <w:lang w:eastAsia="zh-CN"/>
        </w:rPr>
        <w:t>,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pocztę: </w:t>
      </w:r>
      <w:r w:rsidR="00764ED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minny Ośrodek Pomocy Społecznej w Zdunach, Zduny 1C, 99-440 Zduny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, telefonicznie: 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tel.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46 838 75 94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, 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601 076 444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, lub osobiście w Biurze Projektu.</w:t>
      </w:r>
    </w:p>
    <w:p w14:paraId="30FD8FE6" w14:textId="1C03F341" w:rsidR="003B4D65" w:rsidRPr="00422DB2" w:rsidRDefault="001C252B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Gminny Ośrodek Pomocy Społecznej w Zdunach</w:t>
      </w:r>
      <w:r w:rsidR="003B4D65"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zastrzega sobie możliwość zmiany Regulaminu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="003B4D65"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czasie trwania projektu oraz wyłącznej interpretacji jego zapisów.</w:t>
      </w:r>
    </w:p>
    <w:p w14:paraId="0A8624ED" w14:textId="5E97D2FD" w:rsidR="003B4D65" w:rsidRPr="00422DB2" w:rsidRDefault="003B4D65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Niniejszy Regulamin może ulec zmianie w przypadku, gdy będzie to konieczne z uwagi na zmianę przepisów prawa lub warunków umowy o dofinansowanie Projektu, a także pisemnego zalecenia Instytucji Pośredniczącej oraz wprowadzenia określonych zmian 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ze strony organów lub instytucji uprawnionych do dokonania oceny i kontroli realizacji Projektu.</w:t>
      </w:r>
    </w:p>
    <w:p w14:paraId="57435EAE" w14:textId="7C129C22" w:rsidR="003B4D65" w:rsidRPr="00A8441F" w:rsidRDefault="003B4D65" w:rsidP="00422DB2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W przypadku dokonania zmiany Regulaminu </w:t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Gminny Ośrodek Pomocy Społecznej </w:t>
      </w:r>
      <w:r w:rsidR="00764EDE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br/>
      </w:r>
      <w:r w:rsidR="001C252B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Zdunach</w:t>
      </w:r>
      <w:r w:rsidRPr="00422DB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zobowiązuje się do niezwłocznego poinformowania o tym fakcie Uczestników </w:t>
      </w: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Projektu.</w:t>
      </w:r>
    </w:p>
    <w:p w14:paraId="4E941718" w14:textId="4402C40A" w:rsidR="003B4D65" w:rsidRPr="00A8441F" w:rsidRDefault="003B4D65" w:rsidP="00A8441F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Realizator Projektu zastrzega sobie prawo do zaprzestania realizacji Projektu w razie rozwiązania umowy o dofinansowanie z Instytucją Pośredniczącą.</w:t>
      </w:r>
    </w:p>
    <w:p w14:paraId="2246E46A" w14:textId="00B36A2B" w:rsidR="003B4D65" w:rsidRDefault="003B4D65" w:rsidP="00A8441F">
      <w:pPr>
        <w:pStyle w:val="Akapitzlist"/>
        <w:numPr>
          <w:ilvl w:val="1"/>
          <w:numId w:val="43"/>
        </w:numPr>
        <w:spacing w:after="120"/>
        <w:ind w:left="284" w:hanging="142"/>
        <w:contextualSpacing w:val="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Każdy Uczestnik Projektu potwierdza pisemnie zapoznanie się z niniejszym Regulaminem na formularzu rekrutacyjnym - Załącznik nr 1 do niniejszego Regulaminu.</w:t>
      </w:r>
    </w:p>
    <w:p w14:paraId="0FC3ADCF" w14:textId="1F30C217" w:rsidR="003B4D65" w:rsidRPr="00A8441F" w:rsidRDefault="003B4D65" w:rsidP="00A8441F">
      <w:pPr>
        <w:pStyle w:val="Akapitzlist"/>
        <w:numPr>
          <w:ilvl w:val="1"/>
          <w:numId w:val="43"/>
        </w:numPr>
        <w:ind w:left="284" w:hanging="142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W kwestiach nieunormowanych w niniejszym Regulaminie ostateczną decyzję</w:t>
      </w:r>
      <w:r w:rsidR="00A8441F"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 </w:t>
      </w: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podejmuje koordynator Projektu, od decyzji którego nie przysługuje odwołanie.</w:t>
      </w:r>
    </w:p>
    <w:p w14:paraId="60EF853C" w14:textId="77777777" w:rsidR="003B4D65" w:rsidRPr="005547C1" w:rsidRDefault="003B4D65" w:rsidP="003B4D65">
      <w:pPr>
        <w:jc w:val="both"/>
        <w:rPr>
          <w:rFonts w:eastAsia="Calibri" w:cs="Times New Roman"/>
          <w:kern w:val="2"/>
          <w:szCs w:val="24"/>
          <w:lang w:eastAsia="zh-CN"/>
        </w:rPr>
      </w:pPr>
      <w:r w:rsidRPr="005547C1">
        <w:rPr>
          <w:rFonts w:eastAsia="Calibri" w:cs="Times New Roman"/>
          <w:kern w:val="2"/>
          <w:szCs w:val="24"/>
          <w:lang w:eastAsia="zh-CN"/>
        </w:rPr>
        <w:t>Integralne części niniejszego Regulaminu stanowią następujące dokumenty:</w:t>
      </w:r>
    </w:p>
    <w:p w14:paraId="5FD740FC" w14:textId="548B4E9E" w:rsidR="003B4D65" w:rsidRPr="00A8441F" w:rsidRDefault="003B4D65" w:rsidP="00A8441F">
      <w:pPr>
        <w:pStyle w:val="Akapitzlist"/>
        <w:numPr>
          <w:ilvl w:val="1"/>
          <w:numId w:val="45"/>
        </w:numPr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Formularz rekrutacyjny</w:t>
      </w:r>
    </w:p>
    <w:p w14:paraId="5FE4FCDB" w14:textId="144FC3F7" w:rsidR="003B4D65" w:rsidRPr="00A8441F" w:rsidRDefault="003B4D65" w:rsidP="00A8441F">
      <w:pPr>
        <w:pStyle w:val="Akapitzlist"/>
        <w:numPr>
          <w:ilvl w:val="1"/>
          <w:numId w:val="45"/>
        </w:numPr>
        <w:ind w:left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A8441F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Oświadczenie uczestnika projektu</w:t>
      </w:r>
    </w:p>
    <w:p w14:paraId="6EC53A51" w14:textId="77777777" w:rsidR="003B4D65" w:rsidRPr="005547C1" w:rsidRDefault="003B4D65" w:rsidP="007F067A">
      <w:pPr>
        <w:rPr>
          <w:rFonts w:cs="Times New Roman"/>
          <w:szCs w:val="24"/>
        </w:rPr>
      </w:pPr>
    </w:p>
    <w:sectPr w:rsidR="003B4D65" w:rsidRPr="005547C1" w:rsidSect="005547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E9A0F" w14:textId="77777777" w:rsidR="001A5BD2" w:rsidRDefault="001A5BD2" w:rsidP="0084582C">
      <w:pPr>
        <w:spacing w:after="0" w:line="240" w:lineRule="auto"/>
      </w:pPr>
      <w:r>
        <w:separator/>
      </w:r>
    </w:p>
  </w:endnote>
  <w:endnote w:type="continuationSeparator" w:id="0">
    <w:p w14:paraId="2C133A53" w14:textId="77777777" w:rsidR="001A5BD2" w:rsidRDefault="001A5BD2" w:rsidP="00845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972A2" w14:textId="77777777" w:rsidR="000F2374" w:rsidRDefault="000F237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A5B64" w14:textId="126020CA" w:rsidR="0084582C" w:rsidRDefault="000F2374" w:rsidP="000F2374">
    <w:pPr>
      <w:tabs>
        <w:tab w:val="left" w:pos="2745"/>
        <w:tab w:val="center" w:pos="4536"/>
      </w:tabs>
      <w:spacing w:before="0" w:after="0" w:line="240" w:lineRule="auto"/>
    </w:pPr>
    <w:r w:rsidRPr="000F2374">
      <w:rPr>
        <w:noProof/>
        <w:lang w:eastAsia="pl-PL"/>
      </w:rPr>
      <w:drawing>
        <wp:inline distT="0" distB="0" distL="0" distR="0" wp14:anchorId="14C3256C" wp14:editId="1D7F6D1D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F2374">
      <w:t xml:space="preserve">                    </w:t>
    </w:r>
    <w:r w:rsidRPr="000F2374">
      <w:rPr>
        <w:noProof/>
        <w:lang w:eastAsia="pl-PL"/>
      </w:rPr>
      <w:drawing>
        <wp:inline distT="0" distB="0" distL="0" distR="0" wp14:anchorId="3C89B2F3" wp14:editId="09A2DDB6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F2374">
      <w:t xml:space="preserve">                    </w:t>
    </w:r>
    <w:r w:rsidRPr="000F2374">
      <w:rPr>
        <w:noProof/>
        <w:lang w:eastAsia="pl-PL"/>
      </w:rPr>
      <w:drawing>
        <wp:inline distT="0" distB="0" distL="0" distR="0" wp14:anchorId="482042E4" wp14:editId="18B31260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F2374">
      <w:t xml:space="preserve">                  </w:t>
    </w:r>
    <w:r w:rsidRPr="000F2374">
      <w:rPr>
        <w:noProof/>
        <w:lang w:eastAsia="pl-PL"/>
      </w:rPr>
      <w:drawing>
        <wp:inline distT="0" distB="0" distL="0" distR="0" wp14:anchorId="28D4B5C8" wp14:editId="034E8962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F2374">
      <w:t xml:space="preserve">                </w:t>
    </w:r>
    <w:r w:rsidRPr="000F2374">
      <w:rPr>
        <w:noProof/>
        <w:lang w:eastAsia="pl-PL"/>
      </w:rPr>
      <w:drawing>
        <wp:inline distT="0" distB="0" distL="0" distR="0" wp14:anchorId="76F93244" wp14:editId="510A475A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4D05E" w14:textId="77777777" w:rsidR="000F2374" w:rsidRDefault="000F237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F736A" w14:textId="77777777" w:rsidR="001A5BD2" w:rsidRDefault="001A5BD2" w:rsidP="0084582C">
      <w:pPr>
        <w:spacing w:after="0" w:line="240" w:lineRule="auto"/>
      </w:pPr>
      <w:r>
        <w:separator/>
      </w:r>
    </w:p>
  </w:footnote>
  <w:footnote w:type="continuationSeparator" w:id="0">
    <w:p w14:paraId="6D050FD0" w14:textId="77777777" w:rsidR="001A5BD2" w:rsidRDefault="001A5BD2" w:rsidP="00845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5DEBE" w14:textId="77777777" w:rsidR="000F2374" w:rsidRDefault="000F237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21BBA" w14:textId="77777777" w:rsidR="000F2374" w:rsidRPr="000F2374" w:rsidRDefault="000F2374" w:rsidP="000F2374">
    <w:pPr>
      <w:tabs>
        <w:tab w:val="center" w:pos="4536"/>
        <w:tab w:val="right" w:pos="9072"/>
      </w:tabs>
      <w:spacing w:before="0" w:after="0" w:line="240" w:lineRule="auto"/>
    </w:pPr>
    <w:r w:rsidRPr="000F2374">
      <w:rPr>
        <w:noProof/>
        <w:lang w:eastAsia="pl-PL"/>
      </w:rPr>
      <w:drawing>
        <wp:inline distT="0" distB="0" distL="0" distR="0" wp14:anchorId="268BB5A8" wp14:editId="58C4B4EA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E7F45" w14:textId="77777777" w:rsidR="000F2374" w:rsidRPr="000F2374" w:rsidRDefault="000F2374" w:rsidP="000F2374">
    <w:pPr>
      <w:tabs>
        <w:tab w:val="center" w:pos="4536"/>
        <w:tab w:val="right" w:pos="9072"/>
      </w:tabs>
      <w:spacing w:before="0" w:after="0" w:line="240" w:lineRule="auto"/>
    </w:pPr>
  </w:p>
  <w:p w14:paraId="7070D863" w14:textId="0D5D4868" w:rsidR="00D51205" w:rsidRPr="000F2374" w:rsidRDefault="000F2374" w:rsidP="000F2374">
    <w:pPr>
      <w:tabs>
        <w:tab w:val="center" w:pos="4536"/>
        <w:tab w:val="right" w:pos="9072"/>
      </w:tabs>
      <w:spacing w:before="0" w:after="0" w:line="240" w:lineRule="auto"/>
      <w:jc w:val="center"/>
      <w:rPr>
        <w:rFonts w:asciiTheme="minorHAnsi" w:hAnsiTheme="minorHAnsi" w:cstheme="minorHAnsi"/>
        <w:sz w:val="18"/>
        <w:szCs w:val="18"/>
      </w:rPr>
    </w:pPr>
    <w:r w:rsidRPr="000F2374"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C5D15" w14:textId="77777777" w:rsidR="000F2374" w:rsidRDefault="000F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2908"/>
    <w:multiLevelType w:val="hybridMultilevel"/>
    <w:tmpl w:val="9BC67BF6"/>
    <w:lvl w:ilvl="0" w:tplc="4A10ADDA">
      <w:start w:val="2"/>
      <w:numFmt w:val="decimal"/>
      <w:lvlText w:val="%1)"/>
      <w:lvlJc w:val="left"/>
      <w:pPr>
        <w:ind w:left="5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3BAD"/>
    <w:multiLevelType w:val="hybridMultilevel"/>
    <w:tmpl w:val="44D2949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2BB5FDE"/>
    <w:multiLevelType w:val="multilevel"/>
    <w:tmpl w:val="AEE2832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77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6A10BAA"/>
    <w:multiLevelType w:val="hybridMultilevel"/>
    <w:tmpl w:val="96CCB1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E31A9"/>
    <w:multiLevelType w:val="hybridMultilevel"/>
    <w:tmpl w:val="FC389B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36C333C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B5E73"/>
    <w:multiLevelType w:val="hybridMultilevel"/>
    <w:tmpl w:val="5018FA0A"/>
    <w:lvl w:ilvl="0" w:tplc="31B078BC">
      <w:start w:val="1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A4086"/>
    <w:multiLevelType w:val="hybridMultilevel"/>
    <w:tmpl w:val="11600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D6FCA"/>
    <w:multiLevelType w:val="hybridMultilevel"/>
    <w:tmpl w:val="8B5A7390"/>
    <w:lvl w:ilvl="0" w:tplc="066E2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D23871"/>
    <w:multiLevelType w:val="hybridMultilevel"/>
    <w:tmpl w:val="24289A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1E21"/>
    <w:multiLevelType w:val="hybridMultilevel"/>
    <w:tmpl w:val="1CCAC13E"/>
    <w:lvl w:ilvl="0" w:tplc="FFFFFFFF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9DEC198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32E51"/>
    <w:multiLevelType w:val="hybridMultilevel"/>
    <w:tmpl w:val="1488E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7F48"/>
    <w:multiLevelType w:val="hybridMultilevel"/>
    <w:tmpl w:val="9C12F2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C7EF3"/>
    <w:multiLevelType w:val="hybridMultilevel"/>
    <w:tmpl w:val="FFD092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66FE0"/>
    <w:multiLevelType w:val="hybridMultilevel"/>
    <w:tmpl w:val="07663AE4"/>
    <w:lvl w:ilvl="0" w:tplc="C3E4AD82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306DFA"/>
    <w:multiLevelType w:val="hybridMultilevel"/>
    <w:tmpl w:val="A5B472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81121"/>
    <w:multiLevelType w:val="hybridMultilevel"/>
    <w:tmpl w:val="E10E5508"/>
    <w:lvl w:ilvl="0" w:tplc="A38E2B1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82444"/>
    <w:multiLevelType w:val="hybridMultilevel"/>
    <w:tmpl w:val="3494747C"/>
    <w:lvl w:ilvl="0" w:tplc="53D200A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E50BCC2">
      <w:start w:val="1"/>
      <w:numFmt w:val="upperLetter"/>
      <w:lvlText w:val="%2)"/>
      <w:lvlJc w:val="left"/>
      <w:pPr>
        <w:ind w:left="145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F03BDB"/>
    <w:multiLevelType w:val="hybridMultilevel"/>
    <w:tmpl w:val="01709670"/>
    <w:lvl w:ilvl="0" w:tplc="0C2AE60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E0972"/>
    <w:multiLevelType w:val="hybridMultilevel"/>
    <w:tmpl w:val="1EC4C6E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0F">
      <w:start w:val="1"/>
      <w:numFmt w:val="decimal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7EF1CF6"/>
    <w:multiLevelType w:val="hybridMultilevel"/>
    <w:tmpl w:val="43EC15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182803A">
      <w:start w:val="1"/>
      <w:numFmt w:val="decimal"/>
      <w:lvlText w:val="%2."/>
      <w:lvlJc w:val="left"/>
      <w:pPr>
        <w:ind w:left="1440" w:hanging="476"/>
      </w:pPr>
      <w:rPr>
        <w:rFonts w:hint="default"/>
      </w:rPr>
    </w:lvl>
    <w:lvl w:ilvl="2" w:tplc="B58A06B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6B3120"/>
    <w:multiLevelType w:val="hybridMultilevel"/>
    <w:tmpl w:val="CBE219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00877"/>
    <w:multiLevelType w:val="hybridMultilevel"/>
    <w:tmpl w:val="BA40C24C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A66A9F18">
      <w:start w:val="1"/>
      <w:numFmt w:val="decimal"/>
      <w:lvlText w:val="%2."/>
      <w:lvlJc w:val="right"/>
      <w:pPr>
        <w:ind w:left="503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D4405"/>
    <w:multiLevelType w:val="hybridMultilevel"/>
    <w:tmpl w:val="2FFE8A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2E61A9"/>
    <w:multiLevelType w:val="hybridMultilevel"/>
    <w:tmpl w:val="24289A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B5962"/>
    <w:multiLevelType w:val="hybridMultilevel"/>
    <w:tmpl w:val="7A4C51D4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88E3969"/>
    <w:multiLevelType w:val="hybridMultilevel"/>
    <w:tmpl w:val="47364806"/>
    <w:lvl w:ilvl="0" w:tplc="31D056AC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7F31DD"/>
    <w:multiLevelType w:val="hybridMultilevel"/>
    <w:tmpl w:val="3E7CA074"/>
    <w:lvl w:ilvl="0" w:tplc="C9DEC19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7530C"/>
    <w:multiLevelType w:val="hybridMultilevel"/>
    <w:tmpl w:val="37447F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C35A1"/>
    <w:multiLevelType w:val="hybridMultilevel"/>
    <w:tmpl w:val="3470F5E4"/>
    <w:lvl w:ilvl="0" w:tplc="A66A9F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B54C5F"/>
    <w:multiLevelType w:val="hybridMultilevel"/>
    <w:tmpl w:val="1FC662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22225"/>
    <w:multiLevelType w:val="hybridMultilevel"/>
    <w:tmpl w:val="3E1412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9585E"/>
    <w:multiLevelType w:val="hybridMultilevel"/>
    <w:tmpl w:val="BA7E0C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C50C3"/>
    <w:multiLevelType w:val="hybridMultilevel"/>
    <w:tmpl w:val="605C3E82"/>
    <w:lvl w:ilvl="0" w:tplc="5A306E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D63119"/>
    <w:multiLevelType w:val="hybridMultilevel"/>
    <w:tmpl w:val="2B1EA0F8"/>
    <w:lvl w:ilvl="0" w:tplc="BC3E452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E4228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362598"/>
    <w:multiLevelType w:val="hybridMultilevel"/>
    <w:tmpl w:val="F03CD4D6"/>
    <w:lvl w:ilvl="0" w:tplc="CB6C8B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8C1659"/>
    <w:multiLevelType w:val="hybridMultilevel"/>
    <w:tmpl w:val="D7C2D826"/>
    <w:lvl w:ilvl="0" w:tplc="BFB2A62E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165E4"/>
    <w:multiLevelType w:val="hybridMultilevel"/>
    <w:tmpl w:val="5B8EDE1E"/>
    <w:lvl w:ilvl="0" w:tplc="A66A9F18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694A"/>
    <w:multiLevelType w:val="hybridMultilevel"/>
    <w:tmpl w:val="5EF65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F66B0"/>
    <w:multiLevelType w:val="hybridMultilevel"/>
    <w:tmpl w:val="86329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E5645"/>
    <w:multiLevelType w:val="hybridMultilevel"/>
    <w:tmpl w:val="505A0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06723"/>
    <w:multiLevelType w:val="hybridMultilevel"/>
    <w:tmpl w:val="645A4CF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49016F"/>
    <w:multiLevelType w:val="hybridMultilevel"/>
    <w:tmpl w:val="01709670"/>
    <w:lvl w:ilvl="0" w:tplc="0C2AE60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7D255F"/>
    <w:multiLevelType w:val="multilevel"/>
    <w:tmpl w:val="D93C815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lvlText w:val="1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a)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2D110C7"/>
    <w:multiLevelType w:val="hybridMultilevel"/>
    <w:tmpl w:val="983817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7DB6460"/>
    <w:multiLevelType w:val="hybridMultilevel"/>
    <w:tmpl w:val="F3161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F6BC5"/>
    <w:multiLevelType w:val="hybridMultilevel"/>
    <w:tmpl w:val="C4D6D68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C082E8A6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32"/>
  </w:num>
  <w:num w:numId="4">
    <w:abstractNumId w:val="13"/>
  </w:num>
  <w:num w:numId="5">
    <w:abstractNumId w:val="40"/>
  </w:num>
  <w:num w:numId="6">
    <w:abstractNumId w:val="35"/>
  </w:num>
  <w:num w:numId="7">
    <w:abstractNumId w:val="38"/>
  </w:num>
  <w:num w:numId="8">
    <w:abstractNumId w:val="30"/>
  </w:num>
  <w:num w:numId="9">
    <w:abstractNumId w:val="44"/>
  </w:num>
  <w:num w:numId="10">
    <w:abstractNumId w:val="39"/>
  </w:num>
  <w:num w:numId="11">
    <w:abstractNumId w:val="10"/>
  </w:num>
  <w:num w:numId="12">
    <w:abstractNumId w:val="17"/>
  </w:num>
  <w:num w:numId="13">
    <w:abstractNumId w:val="41"/>
  </w:num>
  <w:num w:numId="14">
    <w:abstractNumId w:val="34"/>
  </w:num>
  <w:num w:numId="15">
    <w:abstractNumId w:val="4"/>
  </w:num>
  <w:num w:numId="16">
    <w:abstractNumId w:val="27"/>
  </w:num>
  <w:num w:numId="17">
    <w:abstractNumId w:val="16"/>
  </w:num>
  <w:num w:numId="18">
    <w:abstractNumId w:val="43"/>
  </w:num>
  <w:num w:numId="19">
    <w:abstractNumId w:val="18"/>
  </w:num>
  <w:num w:numId="20">
    <w:abstractNumId w:val="15"/>
  </w:num>
  <w:num w:numId="21">
    <w:abstractNumId w:val="31"/>
  </w:num>
  <w:num w:numId="22">
    <w:abstractNumId w:val="33"/>
  </w:num>
  <w:num w:numId="23">
    <w:abstractNumId w:val="6"/>
  </w:num>
  <w:num w:numId="24">
    <w:abstractNumId w:val="12"/>
  </w:num>
  <w:num w:numId="25">
    <w:abstractNumId w:val="37"/>
  </w:num>
  <w:num w:numId="26">
    <w:abstractNumId w:val="5"/>
  </w:num>
  <w:num w:numId="27">
    <w:abstractNumId w:val="25"/>
  </w:num>
  <w:num w:numId="28">
    <w:abstractNumId w:val="19"/>
  </w:num>
  <w:num w:numId="29">
    <w:abstractNumId w:val="8"/>
  </w:num>
  <w:num w:numId="30">
    <w:abstractNumId w:val="14"/>
  </w:num>
  <w:num w:numId="31">
    <w:abstractNumId w:val="3"/>
  </w:num>
  <w:num w:numId="32">
    <w:abstractNumId w:val="23"/>
  </w:num>
  <w:num w:numId="33">
    <w:abstractNumId w:val="22"/>
  </w:num>
  <w:num w:numId="34">
    <w:abstractNumId w:val="29"/>
  </w:num>
  <w:num w:numId="35">
    <w:abstractNumId w:val="26"/>
  </w:num>
  <w:num w:numId="36">
    <w:abstractNumId w:val="45"/>
  </w:num>
  <w:num w:numId="37">
    <w:abstractNumId w:val="42"/>
  </w:num>
  <w:num w:numId="38">
    <w:abstractNumId w:val="2"/>
  </w:num>
  <w:num w:numId="39">
    <w:abstractNumId w:val="20"/>
  </w:num>
  <w:num w:numId="40">
    <w:abstractNumId w:val="11"/>
  </w:num>
  <w:num w:numId="41">
    <w:abstractNumId w:val="0"/>
  </w:num>
  <w:num w:numId="42">
    <w:abstractNumId w:val="28"/>
  </w:num>
  <w:num w:numId="43">
    <w:abstractNumId w:val="21"/>
  </w:num>
  <w:num w:numId="44">
    <w:abstractNumId w:val="36"/>
  </w:num>
  <w:num w:numId="45">
    <w:abstractNumId w:val="9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B5"/>
    <w:rsid w:val="00001A78"/>
    <w:rsid w:val="00012CC5"/>
    <w:rsid w:val="0002041D"/>
    <w:rsid w:val="00033DC8"/>
    <w:rsid w:val="0003759A"/>
    <w:rsid w:val="000546B9"/>
    <w:rsid w:val="000752B0"/>
    <w:rsid w:val="00091B1E"/>
    <w:rsid w:val="000C14CD"/>
    <w:rsid w:val="000C750E"/>
    <w:rsid w:val="000D4BDB"/>
    <w:rsid w:val="000F2374"/>
    <w:rsid w:val="001674D5"/>
    <w:rsid w:val="00177A18"/>
    <w:rsid w:val="0019189F"/>
    <w:rsid w:val="001A544A"/>
    <w:rsid w:val="001A5BD2"/>
    <w:rsid w:val="001A6C79"/>
    <w:rsid w:val="001C252B"/>
    <w:rsid w:val="001D3DE1"/>
    <w:rsid w:val="001E2C38"/>
    <w:rsid w:val="001E531E"/>
    <w:rsid w:val="002663F3"/>
    <w:rsid w:val="00293628"/>
    <w:rsid w:val="00295E3D"/>
    <w:rsid w:val="002971B5"/>
    <w:rsid w:val="002C3ABE"/>
    <w:rsid w:val="002D539F"/>
    <w:rsid w:val="002F61C9"/>
    <w:rsid w:val="002F787F"/>
    <w:rsid w:val="00312529"/>
    <w:rsid w:val="00327075"/>
    <w:rsid w:val="00383453"/>
    <w:rsid w:val="00395B90"/>
    <w:rsid w:val="003B4D65"/>
    <w:rsid w:val="00422DB2"/>
    <w:rsid w:val="0042435B"/>
    <w:rsid w:val="0046473B"/>
    <w:rsid w:val="004D50FE"/>
    <w:rsid w:val="004F00A1"/>
    <w:rsid w:val="005030C6"/>
    <w:rsid w:val="00526989"/>
    <w:rsid w:val="005400EB"/>
    <w:rsid w:val="005547C1"/>
    <w:rsid w:val="00566257"/>
    <w:rsid w:val="00576AA6"/>
    <w:rsid w:val="00610359"/>
    <w:rsid w:val="00622765"/>
    <w:rsid w:val="006669FE"/>
    <w:rsid w:val="006F7E48"/>
    <w:rsid w:val="00725B32"/>
    <w:rsid w:val="007278CB"/>
    <w:rsid w:val="007427C2"/>
    <w:rsid w:val="00764EDE"/>
    <w:rsid w:val="0076576D"/>
    <w:rsid w:val="007703E5"/>
    <w:rsid w:val="007766AB"/>
    <w:rsid w:val="0079270B"/>
    <w:rsid w:val="00794B97"/>
    <w:rsid w:val="007A7BD1"/>
    <w:rsid w:val="007C4A37"/>
    <w:rsid w:val="007F067A"/>
    <w:rsid w:val="007F467A"/>
    <w:rsid w:val="00802025"/>
    <w:rsid w:val="00821FF6"/>
    <w:rsid w:val="0083743D"/>
    <w:rsid w:val="00844B1D"/>
    <w:rsid w:val="0084582C"/>
    <w:rsid w:val="00850D64"/>
    <w:rsid w:val="0085662E"/>
    <w:rsid w:val="008735B4"/>
    <w:rsid w:val="0088031D"/>
    <w:rsid w:val="00893826"/>
    <w:rsid w:val="0089430A"/>
    <w:rsid w:val="008B3FC8"/>
    <w:rsid w:val="008B504D"/>
    <w:rsid w:val="008D4C37"/>
    <w:rsid w:val="00915131"/>
    <w:rsid w:val="00A71866"/>
    <w:rsid w:val="00A758B5"/>
    <w:rsid w:val="00A77B40"/>
    <w:rsid w:val="00A8441F"/>
    <w:rsid w:val="00A9220E"/>
    <w:rsid w:val="00AA7C46"/>
    <w:rsid w:val="00AD2736"/>
    <w:rsid w:val="00AD64A6"/>
    <w:rsid w:val="00AE035A"/>
    <w:rsid w:val="00B00EEE"/>
    <w:rsid w:val="00B175B7"/>
    <w:rsid w:val="00B42C3A"/>
    <w:rsid w:val="00B56DD7"/>
    <w:rsid w:val="00B774FC"/>
    <w:rsid w:val="00BC4F93"/>
    <w:rsid w:val="00BF6E79"/>
    <w:rsid w:val="00C80680"/>
    <w:rsid w:val="00CA3D0E"/>
    <w:rsid w:val="00D109E3"/>
    <w:rsid w:val="00D51205"/>
    <w:rsid w:val="00D71C7B"/>
    <w:rsid w:val="00D84186"/>
    <w:rsid w:val="00DB73D1"/>
    <w:rsid w:val="00DD22FE"/>
    <w:rsid w:val="00DD3651"/>
    <w:rsid w:val="00E07B1E"/>
    <w:rsid w:val="00E55E57"/>
    <w:rsid w:val="00EE5AA3"/>
    <w:rsid w:val="00F266DD"/>
    <w:rsid w:val="00F45DA7"/>
    <w:rsid w:val="00F52DBA"/>
    <w:rsid w:val="00F5675F"/>
    <w:rsid w:val="00F94802"/>
    <w:rsid w:val="00FC0918"/>
    <w:rsid w:val="00FC1EFE"/>
    <w:rsid w:val="00FE0667"/>
    <w:rsid w:val="00FF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40D3A"/>
  <w15:docId w15:val="{9F282070-4169-4409-B3A7-39DE31035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50FE"/>
    <w:pPr>
      <w:spacing w:before="120" w:after="120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582C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582C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8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4D65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774BC-CD93-4A57-B84C-B84C78D19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10</Pages>
  <Words>2999</Words>
  <Characters>17999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slawek</dc:creator>
  <cp:lastModifiedBy>Dell</cp:lastModifiedBy>
  <cp:revision>12</cp:revision>
  <cp:lastPrinted>2021-12-03T10:23:00Z</cp:lastPrinted>
  <dcterms:created xsi:type="dcterms:W3CDTF">2021-12-06T14:59:00Z</dcterms:created>
  <dcterms:modified xsi:type="dcterms:W3CDTF">2021-12-22T11:02:00Z</dcterms:modified>
</cp:coreProperties>
</file>